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0C1B" w:rsidRPr="00EE0A5C" w:rsidRDefault="00990C1B" w:rsidP="00990C1B">
      <w:pPr>
        <w:spacing w:after="0" w:line="240" w:lineRule="atLeast"/>
        <w:jc w:val="center"/>
        <w:rPr>
          <w:rFonts w:ascii="Vivaldi" w:hAnsi="Vivaldi"/>
          <w:color w:val="FF3300"/>
          <w:sz w:val="144"/>
          <w:szCs w:val="144"/>
        </w:rPr>
      </w:pPr>
      <w:bookmarkStart w:id="0" w:name="_GoBack"/>
      <w:bookmarkEnd w:id="0"/>
      <w:r w:rsidRPr="00EE0A5C">
        <w:rPr>
          <w:rFonts w:ascii="Vivaldi" w:hAnsi="Vivaldi"/>
          <w:color w:val="FF3300"/>
          <w:sz w:val="144"/>
          <w:szCs w:val="144"/>
        </w:rPr>
        <w:t>L’Incontro</w:t>
      </w:r>
    </w:p>
    <w:p w:rsidR="00990C1B" w:rsidRDefault="00990C1B" w:rsidP="00990C1B">
      <w:pPr>
        <w:spacing w:after="0" w:line="240" w:lineRule="atLeast"/>
        <w:jc w:val="center"/>
        <w:rPr>
          <w:color w:val="FF3300"/>
        </w:rPr>
      </w:pPr>
      <w:r w:rsidRPr="00EE0A5C">
        <w:rPr>
          <w:color w:val="FF3300"/>
        </w:rPr>
        <w:t>G 37 N° 9 Giugno 2021 – Ciclostilato in proprio – wwwsrifugio.it</w:t>
      </w:r>
    </w:p>
    <w:p w:rsidR="00990C1B" w:rsidRPr="00EE0A5C" w:rsidRDefault="00990C1B" w:rsidP="00990C1B">
      <w:pPr>
        <w:spacing w:after="0" w:line="240" w:lineRule="atLeast"/>
        <w:jc w:val="center"/>
        <w:rPr>
          <w:color w:val="FF3300"/>
        </w:rPr>
      </w:pPr>
    </w:p>
    <w:p w:rsidR="00990C1B" w:rsidRDefault="00990C1B" w:rsidP="00990C1B">
      <w:r w:rsidRPr="00EE0A5C">
        <w:rPr>
          <w:noProof/>
        </w:rPr>
        <w:drawing>
          <wp:inline distT="0" distB="0" distL="0" distR="0">
            <wp:extent cx="6113697" cy="7745702"/>
            <wp:effectExtent l="19050" t="0" r="1353" b="0"/>
            <wp:docPr id="6" name="Immagine 1" descr="Francesca Zeggio (francescazeggio) su Pinterest"/>
            <wp:cNvGraphicFramePr/>
            <a:graphic xmlns:a="http://schemas.openxmlformats.org/drawingml/2006/main">
              <a:graphicData uri="http://schemas.openxmlformats.org/drawingml/2006/picture">
                <pic:pic xmlns:pic="http://schemas.openxmlformats.org/drawingml/2006/picture">
                  <pic:nvPicPr>
                    <pic:cNvPr id="0" name="Picture 34" descr="Francesca Zeggio (francescazeggio) su Pinterest"/>
                    <pic:cNvPicPr>
                      <a:picLocks noChangeAspect="1" noChangeArrowheads="1"/>
                    </pic:cNvPicPr>
                  </pic:nvPicPr>
                  <pic:blipFill>
                    <a:blip r:embed="rId9" cstate="print"/>
                    <a:srcRect/>
                    <a:stretch>
                      <a:fillRect/>
                    </a:stretch>
                  </pic:blipFill>
                  <pic:spPr bwMode="auto">
                    <a:xfrm>
                      <a:off x="0" y="0"/>
                      <a:ext cx="6113165" cy="7745028"/>
                    </a:xfrm>
                    <a:prstGeom prst="rect">
                      <a:avLst/>
                    </a:prstGeom>
                    <a:noFill/>
                    <a:ln w="9525">
                      <a:noFill/>
                      <a:miter lim="800000"/>
                      <a:headEnd/>
                      <a:tailEnd/>
                    </a:ln>
                  </pic:spPr>
                </pic:pic>
              </a:graphicData>
            </a:graphic>
          </wp:inline>
        </w:drawing>
      </w:r>
    </w:p>
    <w:p w:rsidR="002A3B07" w:rsidRDefault="00125A86" w:rsidP="002A3B07">
      <w:pPr>
        <w:pStyle w:val="Titolo"/>
      </w:pPr>
      <w:r>
        <w:rPr>
          <w:rFonts w:ascii="Times New Roman" w:eastAsia="Times New Roman" w:hAnsi="Times New Roman" w:cs="Times New Roman"/>
          <w:b/>
          <w:bCs/>
          <w:color w:val="000000"/>
          <w:sz w:val="24"/>
          <w:szCs w:val="24"/>
        </w:rPr>
        <w:br w:type="page"/>
      </w:r>
      <w:r>
        <w:rPr>
          <w:rFonts w:ascii="Times New Roman" w:eastAsia="Times New Roman" w:hAnsi="Times New Roman" w:cs="Times New Roman"/>
          <w:b/>
          <w:bCs/>
          <w:color w:val="000000"/>
          <w:sz w:val="24"/>
          <w:szCs w:val="24"/>
        </w:rPr>
        <w:lastRenderedPageBreak/>
        <w:tab/>
      </w:r>
      <w:r w:rsidR="002A3B07">
        <w:rPr>
          <w:rFonts w:eastAsia="Times New Roman"/>
          <w:bCs/>
          <w:color w:val="000000"/>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MASCHIO E FEMMINA LI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A4514A" w:rsidRDefault="00A4514A"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8412E7">
        <w:rPr>
          <w:rFonts w:ascii="Times New Roman" w:hAnsi="Times New Roman" w:cs="Times New Roman"/>
          <w:sz w:val="24"/>
          <w:szCs w:val="24"/>
        </w:rPr>
        <w:t>7</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8412E7">
        <w:rPr>
          <w:rFonts w:ascii="Times New Roman" w:hAnsi="Times New Roman" w:cs="Times New Roman"/>
          <w:sz w:val="24"/>
          <w:szCs w:val="24"/>
        </w:rPr>
        <w:t>8</w:t>
      </w:r>
      <w:r>
        <w:rPr>
          <w:rFonts w:ascii="Times New Roman" w:hAnsi="Times New Roman" w:cs="Times New Roman"/>
          <w:sz w:val="24"/>
          <w:szCs w:val="24"/>
        </w:rPr>
        <w:t xml:space="preserve">   </w:t>
      </w:r>
      <w:r w:rsidR="008412E7">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8412E7">
        <w:rPr>
          <w:rFonts w:ascii="Times New Roman" w:hAnsi="Times New Roman" w:cs="Times New Roman"/>
          <w:sz w:val="24"/>
          <w:szCs w:val="24"/>
        </w:rPr>
        <w:t>0</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8412E7">
        <w:rPr>
          <w:rFonts w:ascii="Times New Roman" w:hAnsi="Times New Roman" w:cs="Times New Roman"/>
          <w:sz w:val="24"/>
          <w:szCs w:val="24"/>
        </w:rPr>
        <w:t>1</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8412E7">
        <w:rPr>
          <w:rFonts w:ascii="Times New Roman" w:hAnsi="Times New Roman" w:cs="Times New Roman"/>
          <w:sz w:val="24"/>
          <w:szCs w:val="24"/>
        </w:rPr>
        <w:t>2</w:t>
      </w:r>
      <w:r>
        <w:rPr>
          <w:rFonts w:ascii="Times New Roman" w:hAnsi="Times New Roman" w:cs="Times New Roman"/>
          <w:sz w:val="24"/>
          <w:szCs w:val="24"/>
        </w:rPr>
        <w:tab/>
      </w:r>
      <w:r w:rsidR="008412E7">
        <w:rPr>
          <w:rFonts w:ascii="Times New Roman" w:hAnsi="Times New Roman" w:cs="Times New Roman"/>
          <w:sz w:val="24"/>
          <w:szCs w:val="24"/>
        </w:rPr>
        <w:t>IN CAMMINO VERSO LA SANTITA’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8412E7">
        <w:rPr>
          <w:rFonts w:ascii="Times New Roman" w:hAnsi="Times New Roman" w:cs="Times New Roman"/>
          <w:sz w:val="24"/>
          <w:szCs w:val="24"/>
        </w:rPr>
        <w:t>3</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8412E7">
        <w:rPr>
          <w:rFonts w:ascii="Times New Roman" w:hAnsi="Times New Roman" w:cs="Times New Roman"/>
          <w:sz w:val="24"/>
          <w:szCs w:val="24"/>
        </w:rPr>
        <w:t>25</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1B3D">
        <w:rPr>
          <w:rFonts w:ascii="Times New Roman" w:hAnsi="Times New Roman" w:cs="Times New Roman"/>
          <w:sz w:val="24"/>
          <w:szCs w:val="24"/>
        </w:rPr>
        <w:t>26</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1B3D">
        <w:rPr>
          <w:rFonts w:ascii="Times New Roman" w:hAnsi="Times New Roman" w:cs="Times New Roman"/>
          <w:sz w:val="24"/>
          <w:szCs w:val="24"/>
        </w:rPr>
        <w:t>29</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771B3D">
        <w:rPr>
          <w:rFonts w:ascii="Times New Roman" w:hAnsi="Times New Roman" w:cs="Times New Roman"/>
          <w:sz w:val="24"/>
          <w:szCs w:val="24"/>
        </w:rPr>
        <w:t xml:space="preserve">1 </w:t>
      </w:r>
      <w:r>
        <w:rPr>
          <w:rFonts w:ascii="Times New Roman" w:hAnsi="Times New Roman" w:cs="Times New Roman"/>
          <w:sz w:val="24"/>
          <w:szCs w:val="24"/>
        </w:rPr>
        <w:tab/>
      </w:r>
      <w:r w:rsidR="00771B3D">
        <w:rPr>
          <w:rFonts w:ascii="Times New Roman" w:hAnsi="Times New Roman" w:cs="Times New Roman"/>
          <w:sz w:val="24"/>
          <w:szCs w:val="24"/>
        </w:rPr>
        <w:t>IL GIUDIZIO DELLA STORIA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771B3D">
        <w:rPr>
          <w:rFonts w:ascii="Times New Roman" w:hAnsi="Times New Roman" w:cs="Times New Roman"/>
          <w:sz w:val="24"/>
          <w:szCs w:val="24"/>
        </w:rPr>
        <w:t>3</w:t>
      </w:r>
      <w:r>
        <w:rPr>
          <w:rFonts w:ascii="Times New Roman" w:hAnsi="Times New Roman" w:cs="Times New Roman"/>
          <w:sz w:val="24"/>
          <w:szCs w:val="24"/>
        </w:rPr>
        <w:tab/>
      </w:r>
      <w:r w:rsidR="00771B3D">
        <w:rPr>
          <w:rFonts w:ascii="Times New Roman" w:hAnsi="Times New Roman" w:cs="Times New Roman"/>
          <w:sz w:val="24"/>
          <w:szCs w:val="24"/>
        </w:rPr>
        <w:t>LO SPIRITO DELL’ARTE</w:t>
      </w:r>
    </w:p>
    <w:p w:rsidR="002A3B07" w:rsidRDefault="002A3B07" w:rsidP="002A3B07">
      <w:pPr>
        <w:spacing w:after="0" w:line="240" w:lineRule="atLeast"/>
        <w:jc w:val="both"/>
        <w:rPr>
          <w:rFonts w:ascii="Times New Roman" w:hAnsi="Times New Roman" w:cs="Times New Roman"/>
          <w:sz w:val="24"/>
          <w:szCs w:val="24"/>
        </w:rPr>
      </w:pPr>
    </w:p>
    <w:p w:rsidR="00771B3D"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771B3D">
        <w:rPr>
          <w:rFonts w:ascii="Times New Roman" w:hAnsi="Times New Roman" w:cs="Times New Roman"/>
          <w:sz w:val="24"/>
          <w:szCs w:val="24"/>
        </w:rPr>
        <w:t>5</w:t>
      </w:r>
      <w:r>
        <w:rPr>
          <w:rFonts w:ascii="Times New Roman" w:hAnsi="Times New Roman" w:cs="Times New Roman"/>
          <w:sz w:val="24"/>
          <w:szCs w:val="24"/>
        </w:rPr>
        <w:tab/>
        <w:t xml:space="preserve"> </w:t>
      </w:r>
      <w:r w:rsidR="00771B3D">
        <w:rPr>
          <w:rFonts w:ascii="Times New Roman" w:hAnsi="Times New Roman" w:cs="Times New Roman"/>
          <w:sz w:val="24"/>
          <w:szCs w:val="24"/>
        </w:rPr>
        <w:t>ANNIVERSARI LIETI</w:t>
      </w:r>
    </w:p>
    <w:p w:rsidR="00771B3D" w:rsidRDefault="00771B3D" w:rsidP="002A3B07">
      <w:pPr>
        <w:spacing w:after="0" w:line="240" w:lineRule="atLeast"/>
        <w:jc w:val="both"/>
        <w:rPr>
          <w:rFonts w:ascii="Times New Roman" w:hAnsi="Times New Roman" w:cs="Times New Roman"/>
          <w:sz w:val="24"/>
          <w:szCs w:val="24"/>
        </w:rPr>
      </w:pPr>
    </w:p>
    <w:p w:rsidR="002A3B07" w:rsidRDefault="00771B3D"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37</w:t>
      </w:r>
      <w:r>
        <w:rPr>
          <w:rFonts w:ascii="Times New Roman" w:hAnsi="Times New Roman" w:cs="Times New Roman"/>
          <w:sz w:val="24"/>
          <w:szCs w:val="24"/>
        </w:rPr>
        <w:tab/>
      </w:r>
      <w:r w:rsidR="002A3B07">
        <w:rPr>
          <w:rFonts w:ascii="Times New Roman" w:hAnsi="Times New Roman" w:cs="Times New Roman"/>
          <w:sz w:val="24"/>
          <w:szCs w:val="24"/>
        </w:rPr>
        <w:t>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1B3D">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1B3D">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771B3D">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rPr>
      </w:pP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851417" w:rsidRDefault="00851417">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br w:type="page"/>
      </w:r>
    </w:p>
    <w:p w:rsidR="00BC585A" w:rsidRDefault="00BC585A" w:rsidP="00BC585A">
      <w:pPr>
        <w:spacing w:after="0" w:line="240" w:lineRule="atLeast"/>
        <w:jc w:val="both"/>
        <w:outlineLvl w:val="4"/>
        <w:rPr>
          <w:rFonts w:ascii="Times New Roman" w:eastAsia="Times New Roman" w:hAnsi="Times New Roman" w:cs="Times New Roman"/>
          <w:b/>
          <w:bCs/>
          <w:color w:val="000000"/>
          <w:sz w:val="24"/>
          <w:szCs w:val="24"/>
        </w:rPr>
      </w:pPr>
    </w:p>
    <w:p w:rsidR="00357FF0" w:rsidRPr="00394067" w:rsidRDefault="008136A2" w:rsidP="00357FF0">
      <w:pPr>
        <w:rPr>
          <w:rFonts w:ascii="Brush Script MT" w:hAnsi="Brush Script MT"/>
          <w:color w:val="FF0000"/>
          <w:sz w:val="96"/>
          <w:szCs w:val="96"/>
        </w:rPr>
      </w:pPr>
      <w:r>
        <w:rPr>
          <w:rFonts w:ascii="Brush Script MT" w:hAnsi="Brush Script MT"/>
          <w:noProof/>
          <w:sz w:val="56"/>
          <w:szCs w:val="56"/>
        </w:rPr>
        <w:drawing>
          <wp:anchor distT="0" distB="0" distL="114300" distR="114300" simplePos="0" relativeHeight="251751424" behindDoc="0" locked="0" layoutInCell="1" allowOverlap="1">
            <wp:simplePos x="0" y="0"/>
            <wp:positionH relativeFrom="column">
              <wp:posOffset>165735</wp:posOffset>
            </wp:positionH>
            <wp:positionV relativeFrom="paragraph">
              <wp:posOffset>25400</wp:posOffset>
            </wp:positionV>
            <wp:extent cx="2724150" cy="1800860"/>
            <wp:effectExtent l="19050" t="0" r="0"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10" cstate="print"/>
                    <a:srcRect t="33871"/>
                    <a:stretch>
                      <a:fillRect/>
                    </a:stretch>
                  </pic:blipFill>
                  <pic:spPr bwMode="auto">
                    <a:xfrm>
                      <a:off x="0" y="0"/>
                      <a:ext cx="2724150" cy="1800860"/>
                    </a:xfrm>
                    <a:prstGeom prst="rect">
                      <a:avLst/>
                    </a:prstGeom>
                    <a:noFill/>
                    <a:ln w="9525">
                      <a:noFill/>
                      <a:miter lim="800000"/>
                      <a:headEnd/>
                      <a:tailEnd/>
                    </a:ln>
                  </pic:spPr>
                </pic:pic>
              </a:graphicData>
            </a:graphic>
          </wp:anchor>
        </w:drawing>
      </w:r>
      <w:r w:rsidR="00357FF0" w:rsidRPr="00394067">
        <w:rPr>
          <w:rFonts w:ascii="Brush Script MT" w:hAnsi="Brush Script MT"/>
          <w:sz w:val="56"/>
          <w:szCs w:val="56"/>
        </w:rPr>
        <w:t xml:space="preserve">  </w:t>
      </w:r>
      <w:r w:rsidR="00357FF0" w:rsidRPr="00394067">
        <w:rPr>
          <w:rFonts w:ascii="Brush Script MT" w:hAnsi="Brush Script MT"/>
          <w:color w:val="FF0000"/>
          <w:sz w:val="96"/>
          <w:szCs w:val="96"/>
        </w:rPr>
        <w:t xml:space="preserve">Familiars </w:t>
      </w:r>
    </w:p>
    <w:p w:rsidR="00357FF0" w:rsidRPr="00394067" w:rsidRDefault="00357FF0" w:rsidP="00357FF0">
      <w:pPr>
        <w:rPr>
          <w:rFonts w:ascii="Brush Script MT" w:hAnsi="Brush Script MT"/>
          <w:color w:val="FF0000"/>
          <w:sz w:val="96"/>
          <w:szCs w:val="96"/>
        </w:rPr>
      </w:pPr>
      <w:r w:rsidRPr="00394067">
        <w:rPr>
          <w:rFonts w:ascii="Brush Script MT" w:hAnsi="Brush Script MT"/>
          <w:color w:val="FF0000"/>
          <w:sz w:val="96"/>
          <w:szCs w:val="96"/>
        </w:rPr>
        <w:t xml:space="preserve">    </w:t>
      </w:r>
      <w:r>
        <w:rPr>
          <w:rFonts w:ascii="Brush Script MT" w:hAnsi="Brush Script MT"/>
          <w:color w:val="FF0000"/>
          <w:sz w:val="96"/>
          <w:szCs w:val="96"/>
        </w:rPr>
        <w:t>C</w:t>
      </w:r>
      <w:r w:rsidRPr="00394067">
        <w:rPr>
          <w:rFonts w:ascii="Brush Script MT" w:hAnsi="Brush Script MT"/>
          <w:color w:val="FF0000"/>
          <w:sz w:val="96"/>
          <w:szCs w:val="96"/>
        </w:rPr>
        <w:t>onsortio</w:t>
      </w:r>
    </w:p>
    <w:p w:rsidR="008136A2" w:rsidRDefault="008136A2" w:rsidP="008136A2">
      <w:pPr>
        <w:shd w:val="clear" w:color="auto" w:fill="FFFFFF"/>
        <w:spacing w:after="0" w:line="240" w:lineRule="atLeast"/>
        <w:jc w:val="center"/>
        <w:rPr>
          <w:rFonts w:ascii="Times New Roman" w:eastAsia="Times New Roman" w:hAnsi="Times New Roman" w:cs="Times New Roman"/>
          <w:b/>
          <w:bCs/>
          <w:iCs/>
          <w:color w:val="000000"/>
        </w:rPr>
      </w:pPr>
      <w:r>
        <w:rPr>
          <w:rFonts w:ascii="Times New Roman" w:eastAsia="Times New Roman" w:hAnsi="Times New Roman" w:cs="Times New Roman"/>
          <w:b/>
          <w:bCs/>
          <w:iCs/>
          <w:color w:val="000000"/>
        </w:rPr>
        <w:t>IL SANTUARIO DOMESTICO DELLA CHIESA</w:t>
      </w:r>
    </w:p>
    <w:p w:rsidR="008136A2" w:rsidRDefault="008136A2" w:rsidP="008136A2">
      <w:pPr>
        <w:shd w:val="clear" w:color="auto" w:fill="FFFFFF"/>
        <w:spacing w:after="0" w:line="240" w:lineRule="atLeast"/>
        <w:jc w:val="center"/>
        <w:rPr>
          <w:rFonts w:ascii="Times New Roman" w:eastAsia="Times New Roman" w:hAnsi="Times New Roman" w:cs="Times New Roman"/>
          <w:color w:val="000000"/>
        </w:rPr>
      </w:pP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55. L'annuncio del Vangelo e la sua accoglienza nella fede raggiungono la loro pienezza nella celebrazione sacramentale. La Chiesa, comunità credente ed evangelizzante, e anche popolo sacerdotale, rivestito cioè della dignità e partecipe della potestà di Cristo Sacerdote Sommo della Nuova ed Eterna Alleanza. (cfr. «</w:t>
      </w:r>
      <w:hyperlink r:id="rId11" w:history="1">
        <w:r>
          <w:rPr>
            <w:rStyle w:val="Collegamentoipertestuale"/>
            <w:rFonts w:ascii="Times New Roman" w:eastAsia="Times New Roman" w:hAnsi="Times New Roman" w:cs="Times New Roman"/>
            <w:i/>
            <w:iCs/>
            <w:color w:val="000000"/>
          </w:rPr>
          <w:t>Lumen Gentium</w:t>
        </w:r>
      </w:hyperlink>
      <w:r>
        <w:rPr>
          <w:rFonts w:ascii="Times New Roman" w:eastAsia="Times New Roman" w:hAnsi="Times New Roman" w:cs="Times New Roman"/>
          <w:color w:val="000000"/>
        </w:rPr>
        <w:t>», 10).</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b/>
          <w:color w:val="000000"/>
        </w:rPr>
        <w:t>Anche la famiglia cristiana è inserita nella Chiesa, popolo sacerdotale:</w:t>
      </w:r>
      <w:r>
        <w:rPr>
          <w:rFonts w:ascii="Times New Roman" w:eastAsia="Times New Roman" w:hAnsi="Times New Roman" w:cs="Times New Roman"/>
          <w:color w:val="000000"/>
        </w:rPr>
        <w:t xml:space="preserve"> mediante il sacramento del matrimonio, nel quale è radicata e da cui trae alimento, essa viene continuamente vivificata dal Signore Gesù, e da Lui chiamata e impegnata al dialogo con Dio mediante la vita sacramentale, l'offerta della propria esistenza e la preghiera. E' questo il compito sacerdotale che la famiglia cristiana può e deve esercitare in intima comunione con tutta la Chiesa, attraverso le realtà quotidiane della vita coniugale e familiare: in tal modo la famiglia cristiana è chiamata a santificarsi ed a santificare la comunità ecclesiale e il mondo.</w:t>
      </w:r>
    </w:p>
    <w:p w:rsidR="008136A2" w:rsidRDefault="008136A2" w:rsidP="008136A2">
      <w:pPr>
        <w:shd w:val="clear" w:color="auto" w:fill="FFFFFF"/>
        <w:spacing w:after="0" w:line="240" w:lineRule="atLeast"/>
        <w:jc w:val="both"/>
        <w:rPr>
          <w:rFonts w:ascii="Times New Roman" w:eastAsia="Times New Roman" w:hAnsi="Times New Roman" w:cs="Times New Roman"/>
          <w:b/>
          <w:bCs/>
          <w:iCs/>
          <w:color w:val="000000"/>
          <w:sz w:val="16"/>
          <w:szCs w:val="16"/>
        </w:rPr>
      </w:pP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Cs/>
          <w:color w:val="000000"/>
        </w:rPr>
        <w:t>Il matrimonio sacramento di mutua santificazione e atto di culto</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56. Fonte propria e mezzo originale di santificazione per i coniugi e per la famiglia cristiana è il sacramento del matrimonio, che riprende e specifica la grazia santificante del battesimo. </w:t>
      </w:r>
      <w:r>
        <w:rPr>
          <w:rFonts w:ascii="Times New Roman" w:eastAsia="Times New Roman" w:hAnsi="Times New Roman" w:cs="Times New Roman"/>
          <w:b/>
          <w:color w:val="000000"/>
        </w:rPr>
        <w:t>In virtù del mistero della morte e risurrezione di Cristo, entro cui il matrimonio cristiano nuovamente inserisce, l'amore coniugale viene purificato e santificato: «il Signore si è degnato di sanare ed elevare questo amore con uno speciale dono di grazia e di carità»</w:t>
      </w:r>
      <w:r>
        <w:rPr>
          <w:rFonts w:ascii="Times New Roman" w:eastAsia="Times New Roman" w:hAnsi="Times New Roman" w:cs="Times New Roman"/>
          <w:color w:val="000000"/>
        </w:rPr>
        <w:t xml:space="preserve"> («</w:t>
      </w:r>
      <w:hyperlink r:id="rId12" w:history="1">
        <w:r>
          <w:rPr>
            <w:rStyle w:val="Collegamentoipertestuale"/>
            <w:rFonts w:ascii="Times New Roman" w:eastAsia="Times New Roman" w:hAnsi="Times New Roman" w:cs="Times New Roman"/>
            <w:i/>
            <w:iCs/>
            <w:color w:val="000000"/>
          </w:rPr>
          <w:t>Gaudium et Spes</w:t>
        </w:r>
      </w:hyperlink>
      <w:r>
        <w:rPr>
          <w:rFonts w:ascii="Times New Roman" w:eastAsia="Times New Roman" w:hAnsi="Times New Roman" w:cs="Times New Roman"/>
          <w:color w:val="000000"/>
        </w:rPr>
        <w:t>», 49).</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Il dono di Gesù Cristo non si esaurisce nella celebrazione del sacramento del matrimonio, ma </w:t>
      </w:r>
      <w:r>
        <w:rPr>
          <w:rFonts w:ascii="Times New Roman" w:eastAsia="Times New Roman" w:hAnsi="Times New Roman" w:cs="Times New Roman"/>
          <w:b/>
          <w:color w:val="000000"/>
        </w:rPr>
        <w:t>accompagna i coniugi lungo tutta la loro esistenza</w:t>
      </w:r>
      <w:r>
        <w:rPr>
          <w:rFonts w:ascii="Times New Roman" w:eastAsia="Times New Roman" w:hAnsi="Times New Roman" w:cs="Times New Roman"/>
          <w:color w:val="000000"/>
        </w:rPr>
        <w:t>. Lo ricorda esplicitamente il Concilio Vaticano II, quando dice che Gesù Cristo «rimane con loro perché, come Egli stesso ha amato la Chiesa e si è dato per lei, così anche i coniugi possano amarsi l'un l'altro fedelmente, per sempre, con mutua dedizione... Per questo motivo i coniugi cristiani sono corroborati e sono consacrati da uno speciale sacramento per i doveri e la dignità del loro stato. Ed essi, compiendo in forza di tale sacramento il loro dovere coniugale e familiare, penetrati dallo Spirito di Cristo, per mezzo del quale tutta la loro vita è pervasa di fede, speranza e carità, tendono a raggiungere sempre più la propria perfezione e la mutua santificazione, e perciò partecipano alla glorificazione di Dio («</w:t>
      </w:r>
      <w:hyperlink r:id="rId13" w:history="1">
        <w:r>
          <w:rPr>
            <w:rStyle w:val="Collegamentoipertestuale"/>
            <w:rFonts w:ascii="Times New Roman" w:eastAsia="Times New Roman" w:hAnsi="Times New Roman" w:cs="Times New Roman"/>
            <w:i/>
            <w:iCs/>
            <w:color w:val="000000"/>
          </w:rPr>
          <w:t>Gaudium et Spes</w:t>
        </w:r>
      </w:hyperlink>
      <w:r>
        <w:rPr>
          <w:rFonts w:ascii="Times New Roman" w:eastAsia="Times New Roman" w:hAnsi="Times New Roman" w:cs="Times New Roman"/>
          <w:color w:val="000000"/>
        </w:rPr>
        <w:t>», 48).</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b/>
          <w:color w:val="000000"/>
        </w:rPr>
        <w:t>La vocazione universale alla santità è rivolta anche ai coniugi e ai genitori cristiani</w:t>
      </w:r>
      <w:r>
        <w:rPr>
          <w:rFonts w:ascii="Times New Roman" w:eastAsia="Times New Roman" w:hAnsi="Times New Roman" w:cs="Times New Roman"/>
          <w:color w:val="000000"/>
        </w:rPr>
        <w:t>: viene per essi specificata dal sacramento celebrato e tradotta concretamente nelle realtà proprie della esistenza coniugale e familiare («</w:t>
      </w:r>
      <w:hyperlink r:id="rId14" w:history="1">
        <w:r>
          <w:rPr>
            <w:rStyle w:val="Collegamentoipertestuale"/>
            <w:rFonts w:ascii="Times New Roman" w:eastAsia="Times New Roman" w:hAnsi="Times New Roman" w:cs="Times New Roman"/>
            <w:i/>
            <w:iCs/>
            <w:color w:val="000000"/>
          </w:rPr>
          <w:t>Lumen Gentium</w:t>
        </w:r>
      </w:hyperlink>
      <w:r>
        <w:rPr>
          <w:rFonts w:ascii="Times New Roman" w:eastAsia="Times New Roman" w:hAnsi="Times New Roman" w:cs="Times New Roman"/>
          <w:color w:val="000000"/>
        </w:rPr>
        <w:t>», 41). Nascono di qui la grazia e l'esigenza di una autentica e profonda spiritualità coniugale e familiare, che si ispiri ai motivi della creazione, dell'alleanza, della Croce, della risurrezione e del segno, sui quali più volte si è soffermato il Sinodo.</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Il matrimonio cristiano, come tutti i sacramenti che «sono ordinati alla santificazione degli uomini, alla edificazione del Corpo di Cristo, e, infine </w:t>
      </w:r>
      <w:r>
        <w:rPr>
          <w:rFonts w:ascii="Times New Roman" w:eastAsia="Times New Roman" w:hAnsi="Times New Roman" w:cs="Times New Roman"/>
          <w:b/>
          <w:color w:val="000000"/>
        </w:rPr>
        <w:t>a rendere culto a Dio»</w:t>
      </w:r>
      <w:r>
        <w:rPr>
          <w:rFonts w:ascii="Times New Roman" w:eastAsia="Times New Roman" w:hAnsi="Times New Roman" w:cs="Times New Roman"/>
          <w:color w:val="000000"/>
        </w:rPr>
        <w:t xml:space="preserve"> («</w:t>
      </w:r>
      <w:hyperlink r:id="rId15" w:history="1">
        <w:r>
          <w:rPr>
            <w:rStyle w:val="Collegamentoipertestuale"/>
            <w:rFonts w:ascii="Times New Roman" w:eastAsia="Times New Roman" w:hAnsi="Times New Roman" w:cs="Times New Roman"/>
            <w:i/>
            <w:iCs/>
            <w:color w:val="000000"/>
          </w:rPr>
          <w:t>Sacrosantum Concilium</w:t>
        </w:r>
      </w:hyperlink>
      <w:r>
        <w:rPr>
          <w:rFonts w:ascii="Times New Roman" w:eastAsia="Times New Roman" w:hAnsi="Times New Roman" w:cs="Times New Roman"/>
          <w:color w:val="000000"/>
        </w:rPr>
        <w:t xml:space="preserve">», 59), è in se stesso un atto liturgico di glorificazione di Dio in Gesù Cristo e nella Chiesa: celebrandolo, i coniugi cristiani professano la loro gratitudine a Dio per il sublime dono ad essi elargito di poter rivivere nella loro esistenza coniugale e familiare l'amore stesso di Dio per gli uomini e del Signore Gesù per la Chiesa sua sposa. E come dal sacramento derivano ai coniugi </w:t>
      </w:r>
      <w:r>
        <w:rPr>
          <w:rFonts w:ascii="Times New Roman" w:eastAsia="Times New Roman" w:hAnsi="Times New Roman" w:cs="Times New Roman"/>
          <w:b/>
          <w:color w:val="000000"/>
        </w:rPr>
        <w:t>il dono dell'obbligo di vivere quotidianamente la santificazione ricevuta, così dallo stesso sacramento discendono la grazia e l'impegno morale di trasformare tutta la loro vita in un continuo «sacrificio spirituale»</w:t>
      </w:r>
      <w:r>
        <w:rPr>
          <w:rFonts w:ascii="Times New Roman" w:eastAsia="Times New Roman" w:hAnsi="Times New Roman" w:cs="Times New Roman"/>
          <w:color w:val="000000"/>
        </w:rPr>
        <w:t xml:space="preserve"> (cfr. 1</w:t>
      </w:r>
      <w:r>
        <w:rPr>
          <w:rFonts w:ascii="Times New Roman" w:eastAsia="Times New Roman" w:hAnsi="Times New Roman" w:cs="Times New Roman"/>
          <w:i/>
          <w:iCs/>
          <w:color w:val="000000"/>
        </w:rPr>
        <w:t>Pt</w:t>
      </w:r>
      <w:r>
        <w:rPr>
          <w:rFonts w:ascii="Times New Roman" w:eastAsia="Times New Roman" w:hAnsi="Times New Roman" w:cs="Times New Roman"/>
          <w:color w:val="000000"/>
        </w:rPr>
        <w:t> 2,5; «</w:t>
      </w:r>
      <w:hyperlink r:id="rId16" w:history="1">
        <w:r>
          <w:rPr>
            <w:rStyle w:val="Collegamentoipertestuale"/>
            <w:rFonts w:ascii="Times New Roman" w:eastAsia="Times New Roman" w:hAnsi="Times New Roman" w:cs="Times New Roman"/>
            <w:i/>
            <w:iCs/>
            <w:color w:val="000000"/>
          </w:rPr>
          <w:t>Lumen Gentium</w:t>
        </w:r>
      </w:hyperlink>
      <w:r>
        <w:rPr>
          <w:rFonts w:ascii="Times New Roman" w:eastAsia="Times New Roman" w:hAnsi="Times New Roman" w:cs="Times New Roman"/>
          <w:color w:val="000000"/>
        </w:rPr>
        <w:t>», 34). Anche agli sposi e ai genitori cristiani, in particolare per quelle realtà terrene e temporali che li caratterizzano, si applicano le parole del Concilio: «Così anche i laici, in quanto adoratori dappertutto santamente operanti, consacrano a Dio il mondo stesso» («</w:t>
      </w:r>
      <w:hyperlink r:id="rId17" w:history="1">
        <w:r>
          <w:rPr>
            <w:rStyle w:val="Collegamentoipertestuale"/>
            <w:rFonts w:ascii="Times New Roman" w:eastAsia="Times New Roman" w:hAnsi="Times New Roman" w:cs="Times New Roman"/>
            <w:i/>
            <w:iCs/>
            <w:color w:val="000000"/>
          </w:rPr>
          <w:t>Lumen Gentium</w:t>
        </w:r>
      </w:hyperlink>
      <w:r>
        <w:rPr>
          <w:rFonts w:ascii="Times New Roman" w:eastAsia="Times New Roman" w:hAnsi="Times New Roman" w:cs="Times New Roman"/>
          <w:color w:val="000000"/>
        </w:rPr>
        <w:t>», 34).</w:t>
      </w:r>
    </w:p>
    <w:p w:rsidR="008136A2" w:rsidRDefault="008136A2" w:rsidP="008136A2">
      <w:pPr>
        <w:shd w:val="clear" w:color="auto" w:fill="FFFFFF"/>
        <w:spacing w:after="0" w:line="240" w:lineRule="atLeast"/>
        <w:jc w:val="both"/>
        <w:rPr>
          <w:rFonts w:ascii="Times New Roman" w:eastAsia="Times New Roman" w:hAnsi="Times New Roman" w:cs="Times New Roman"/>
          <w:b/>
          <w:bCs/>
          <w:iCs/>
          <w:color w:val="000000"/>
          <w:sz w:val="16"/>
          <w:szCs w:val="16"/>
        </w:rPr>
      </w:pP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Cs/>
          <w:color w:val="000000"/>
        </w:rPr>
        <w:t>Matrimonio ed Eucaristia</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57. II compito di santificazione della famiglia cristiana ha la sua prima radice nel battesimo e la sua massima espressione nell'Eucaristia, alla quale è intimamente legato il matrimonio cristiano. Il Concilio Vaticano II ha voluto richiamare </w:t>
      </w:r>
      <w:r>
        <w:rPr>
          <w:rFonts w:ascii="Times New Roman" w:eastAsia="Times New Roman" w:hAnsi="Times New Roman" w:cs="Times New Roman"/>
          <w:b/>
          <w:color w:val="000000"/>
        </w:rPr>
        <w:t>la speciale relazione che esiste tra l'Eucaristia e il matrimonio, chiedendo che questo «in via ordinaria si celebri nella Messa»</w:t>
      </w:r>
      <w:r>
        <w:rPr>
          <w:rFonts w:ascii="Times New Roman" w:eastAsia="Times New Roman" w:hAnsi="Times New Roman" w:cs="Times New Roman"/>
          <w:color w:val="000000"/>
        </w:rPr>
        <w:t xml:space="preserve"> («</w:t>
      </w:r>
      <w:hyperlink r:id="rId18" w:history="1">
        <w:r>
          <w:rPr>
            <w:rStyle w:val="Collegamentoipertestuale"/>
            <w:rFonts w:ascii="Times New Roman" w:eastAsia="Times New Roman" w:hAnsi="Times New Roman" w:cs="Times New Roman"/>
            <w:i/>
            <w:iCs/>
            <w:color w:val="000000"/>
          </w:rPr>
          <w:t>Sacrosantum Concilium</w:t>
        </w:r>
      </w:hyperlink>
      <w:r>
        <w:rPr>
          <w:rFonts w:ascii="Times New Roman" w:eastAsia="Times New Roman" w:hAnsi="Times New Roman" w:cs="Times New Roman"/>
          <w:color w:val="000000"/>
        </w:rPr>
        <w:t>», 78): riscoprire e approfondire tale relazione è del tutto necessario, se si vogliono comprendere e vivere con maggior intensità le grazie e le responsabilità del matrimonio e della famiglia cristiana.</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b/>
          <w:color w:val="000000"/>
        </w:rPr>
        <w:t>L'Eucaristia è la fonte stessa del matrimonio cristiano</w:t>
      </w:r>
      <w:r>
        <w:rPr>
          <w:rFonts w:ascii="Times New Roman" w:eastAsia="Times New Roman" w:hAnsi="Times New Roman" w:cs="Times New Roman"/>
          <w:color w:val="000000"/>
        </w:rPr>
        <w:t>. Il sacrificio eucaristico, infatti, ripresenta l'alleanza di amore di Cristo con la Chiesa, in quanto sigillata con il sangue della sua Croce (cfr. </w:t>
      </w:r>
      <w:r>
        <w:rPr>
          <w:rFonts w:ascii="Times New Roman" w:eastAsia="Times New Roman" w:hAnsi="Times New Roman" w:cs="Times New Roman"/>
          <w:i/>
          <w:iCs/>
          <w:color w:val="000000"/>
        </w:rPr>
        <w:t>Gv</w:t>
      </w:r>
      <w:r>
        <w:rPr>
          <w:rFonts w:ascii="Times New Roman" w:eastAsia="Times New Roman" w:hAnsi="Times New Roman" w:cs="Times New Roman"/>
          <w:color w:val="000000"/>
        </w:rPr>
        <w:t xml:space="preserve"> 19,34). </w:t>
      </w:r>
      <w:r>
        <w:rPr>
          <w:rFonts w:ascii="Times New Roman" w:eastAsia="Times New Roman" w:hAnsi="Times New Roman" w:cs="Times New Roman"/>
          <w:b/>
          <w:color w:val="000000"/>
        </w:rPr>
        <w:t>E' in questo sacrificio della Nuova ed Eterna Alleanza che i coniugi cristiani trovano la radice dalla quale scaturisce, è interiormente plasmata e continuamente vivificata la loro alleanza coniugale.</w:t>
      </w:r>
      <w:r>
        <w:rPr>
          <w:rFonts w:ascii="Times New Roman" w:eastAsia="Times New Roman" w:hAnsi="Times New Roman" w:cs="Times New Roman"/>
          <w:color w:val="000000"/>
        </w:rPr>
        <w:t xml:space="preserve"> In quanto ripresentazione del sacrificio d'amore di Cristo per la Chiesa, l'Eucaristia è sorgente di carità. E nel dono eucaristico della carità la famiglia cristiana trova il fondamento e l'anima della sua «comunione» e della sua «missione»:</w:t>
      </w:r>
      <w:r>
        <w:rPr>
          <w:rFonts w:ascii="Times New Roman" w:eastAsia="Times New Roman" w:hAnsi="Times New Roman" w:cs="Times New Roman"/>
          <w:b/>
          <w:color w:val="000000"/>
        </w:rPr>
        <w:t xml:space="preserve"> il Pane eucaristico fa dei diversi membri della comunità familiare un unico corpo,</w:t>
      </w:r>
      <w:r>
        <w:rPr>
          <w:rFonts w:ascii="Times New Roman" w:eastAsia="Times New Roman" w:hAnsi="Times New Roman" w:cs="Times New Roman"/>
          <w:color w:val="000000"/>
        </w:rPr>
        <w:t xml:space="preserve"> rivelazione e partecipazione della più ampia unità della Chiesa; la partecipazione poi al Corpo «dato» e al Sangue «versato» di Cristo diventa inesauribile sorgente del dinamismo missionario ed apostolico della famiglia cristiana.</w:t>
      </w:r>
    </w:p>
    <w:p w:rsidR="008136A2" w:rsidRDefault="008136A2" w:rsidP="008136A2">
      <w:pPr>
        <w:shd w:val="clear" w:color="auto" w:fill="FFFFFF"/>
        <w:spacing w:after="0" w:line="240" w:lineRule="atLeast"/>
        <w:jc w:val="center"/>
        <w:rPr>
          <w:rFonts w:ascii="Times New Roman" w:eastAsia="Times New Roman" w:hAnsi="Times New Roman" w:cs="Times New Roman"/>
          <w:color w:val="000000"/>
        </w:rPr>
      </w:pPr>
      <w:r>
        <w:rPr>
          <w:rFonts w:ascii="Times New Roman" w:eastAsia="Times New Roman" w:hAnsi="Times New Roman" w:cs="Times New Roman"/>
          <w:b/>
          <w:bCs/>
          <w:iCs/>
          <w:color w:val="000000"/>
        </w:rPr>
        <w:t>Il Sacramento della conversione e della riconciliazione</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58. Parte essenziale e permanente del compito di santificazione della famiglia cristiana è l'accoglienza dell'appello evangelico alla conversione rivolto a tutti i cristiani, che non sempre rimangono fedeli alla «novità» di quel battesimo, che li ha costituiti «santi». </w:t>
      </w:r>
      <w:r>
        <w:rPr>
          <w:rFonts w:ascii="Times New Roman" w:eastAsia="Times New Roman" w:hAnsi="Times New Roman" w:cs="Times New Roman"/>
          <w:b/>
          <w:color w:val="000000"/>
        </w:rPr>
        <w:t>Anche la famiglia cristiana non è sempre coerente con la legge della grazia e della santità battesimale</w:t>
      </w:r>
      <w:r>
        <w:rPr>
          <w:rFonts w:ascii="Times New Roman" w:eastAsia="Times New Roman" w:hAnsi="Times New Roman" w:cs="Times New Roman"/>
          <w:color w:val="000000"/>
        </w:rPr>
        <w:t xml:space="preserve">, proclamata nuovamente dal sacramento del matrimonio. </w:t>
      </w:r>
      <w:r>
        <w:rPr>
          <w:rFonts w:ascii="Times New Roman" w:eastAsia="Times New Roman" w:hAnsi="Times New Roman" w:cs="Times New Roman"/>
          <w:b/>
          <w:color w:val="000000"/>
        </w:rPr>
        <w:t xml:space="preserve">Il pentimento e il perdono vicendevole in seno alla famiglia cristiana, che tanta parte hanno nella vita quotidiana, trovano il momento sacramentale specifico nella penitenza cristiana. </w:t>
      </w:r>
      <w:r>
        <w:rPr>
          <w:rFonts w:ascii="Times New Roman" w:eastAsia="Times New Roman" w:hAnsi="Times New Roman" w:cs="Times New Roman"/>
          <w:color w:val="000000"/>
        </w:rPr>
        <w:t>A riguardo dei coniugi così scriveva Paolo VI nell'enciclica «</w:t>
      </w:r>
      <w:hyperlink r:id="rId19" w:history="1">
        <w:r>
          <w:rPr>
            <w:rStyle w:val="Collegamentoipertestuale"/>
            <w:rFonts w:ascii="Times New Roman" w:eastAsia="Times New Roman" w:hAnsi="Times New Roman" w:cs="Times New Roman"/>
            <w:i/>
            <w:iCs/>
            <w:color w:val="000000"/>
          </w:rPr>
          <w:t>Humanae vitae</w:t>
        </w:r>
      </w:hyperlink>
      <w:r>
        <w:rPr>
          <w:rFonts w:ascii="Times New Roman" w:eastAsia="Times New Roman" w:hAnsi="Times New Roman" w:cs="Times New Roman"/>
          <w:color w:val="000000"/>
        </w:rPr>
        <w:t>»: «Se il peccato facesse ancora presa su di loro, non si scoraggino, ma ricorrano con umile perseveranza alla misericordia di Dio, che viene elargita con abbondanza nel sacramento della penitenza» (num. 25).</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La celebrazione di questo sacramento acquista un significato particolare per la vita familiare: mentre nella fede scoprono come </w:t>
      </w:r>
      <w:r>
        <w:rPr>
          <w:rFonts w:ascii="Times New Roman" w:eastAsia="Times New Roman" w:hAnsi="Times New Roman" w:cs="Times New Roman"/>
          <w:b/>
          <w:color w:val="000000"/>
        </w:rPr>
        <w:t>il peccato contraddice non solo all'alleanza con Dio ma anche all'alleanza dei coniugi e alla comunione della famiglia</w:t>
      </w:r>
      <w:r>
        <w:rPr>
          <w:rFonts w:ascii="Times New Roman" w:eastAsia="Times New Roman" w:hAnsi="Times New Roman" w:cs="Times New Roman"/>
          <w:color w:val="000000"/>
        </w:rPr>
        <w:t>, gli sposi e tutti i membri della famiglia sono condotti all'incontro con Dio «ricco di misericordia» (</w:t>
      </w:r>
      <w:r>
        <w:rPr>
          <w:rFonts w:ascii="Times New Roman" w:eastAsia="Times New Roman" w:hAnsi="Times New Roman" w:cs="Times New Roman"/>
          <w:i/>
          <w:iCs/>
          <w:color w:val="000000"/>
        </w:rPr>
        <w:t>Ef</w:t>
      </w:r>
      <w:r>
        <w:rPr>
          <w:rFonts w:ascii="Times New Roman" w:eastAsia="Times New Roman" w:hAnsi="Times New Roman" w:cs="Times New Roman"/>
          <w:color w:val="000000"/>
        </w:rPr>
        <w:t> 2,4), il quale, elargendo il suo amore che è più potente del peccato (cfr. Giovanni Paolo PP: II «</w:t>
      </w:r>
      <w:hyperlink r:id="rId20" w:history="1">
        <w:r>
          <w:rPr>
            <w:rStyle w:val="Collegamentoipertestuale"/>
            <w:rFonts w:ascii="Times New Roman" w:eastAsia="Times New Roman" w:hAnsi="Times New Roman" w:cs="Times New Roman"/>
            <w:i/>
            <w:iCs/>
            <w:color w:val="000000"/>
          </w:rPr>
          <w:t>Dives in Misericordia</w:t>
        </w:r>
      </w:hyperlink>
      <w:r>
        <w:rPr>
          <w:rFonts w:ascii="Times New Roman" w:eastAsia="Times New Roman" w:hAnsi="Times New Roman" w:cs="Times New Roman"/>
          <w:color w:val="000000"/>
        </w:rPr>
        <w:t>», 13), ricostruisce e perfeziona l'alleanza coniugale e la comunione familiare.</w:t>
      </w:r>
    </w:p>
    <w:p w:rsidR="008136A2" w:rsidRDefault="008136A2" w:rsidP="008136A2">
      <w:pPr>
        <w:shd w:val="clear" w:color="auto" w:fill="FFFFFF"/>
        <w:spacing w:after="0" w:line="240" w:lineRule="atLeast"/>
        <w:jc w:val="center"/>
        <w:rPr>
          <w:rFonts w:ascii="Times New Roman" w:eastAsia="Times New Roman" w:hAnsi="Times New Roman" w:cs="Times New Roman"/>
          <w:color w:val="000000"/>
        </w:rPr>
      </w:pPr>
      <w:r>
        <w:rPr>
          <w:rFonts w:ascii="Times New Roman" w:eastAsia="Times New Roman" w:hAnsi="Times New Roman" w:cs="Times New Roman"/>
          <w:b/>
          <w:bCs/>
          <w:iCs/>
          <w:color w:val="000000"/>
        </w:rPr>
        <w:t>La preghiera familiare</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59. La Chiesa prega per la famiglia cristiana e la educa a vivere in generosa coerenza con il dono e il compito sacerdotale, ricevuti da Cristo Sommo Sacerdote. In realtà, il sacerdozio battesimale dei fedeli, vissuto nel matrimonio-sacramento, costituisce per i coniugi e per la famiglia il fondamento di una vocazione e di una missione sacerdotale, per la </w:t>
      </w:r>
      <w:r>
        <w:rPr>
          <w:rFonts w:ascii="Times New Roman" w:eastAsia="Times New Roman" w:hAnsi="Times New Roman" w:cs="Times New Roman"/>
          <w:b/>
          <w:color w:val="000000"/>
        </w:rPr>
        <w:t>quale le loro esistenze quotidiane si trasformano in «sacrifici spirituali graditi a Dio per mezzo di Gesù Cristo»</w:t>
      </w:r>
      <w:r>
        <w:rPr>
          <w:rFonts w:ascii="Times New Roman" w:eastAsia="Times New Roman" w:hAnsi="Times New Roman" w:cs="Times New Roman"/>
          <w:color w:val="000000"/>
        </w:rPr>
        <w:t xml:space="preserve"> (cfr. 1</w:t>
      </w:r>
      <w:r>
        <w:rPr>
          <w:rFonts w:ascii="Times New Roman" w:eastAsia="Times New Roman" w:hAnsi="Times New Roman" w:cs="Times New Roman"/>
          <w:i/>
          <w:iCs/>
          <w:color w:val="000000"/>
        </w:rPr>
        <w:t>Pt</w:t>
      </w:r>
      <w:r>
        <w:rPr>
          <w:rFonts w:ascii="Times New Roman" w:eastAsia="Times New Roman" w:hAnsi="Times New Roman" w:cs="Times New Roman"/>
          <w:color w:val="000000"/>
        </w:rPr>
        <w:t> 2,5): è quanto avviene, non solo con la celebrazione dell'Eucaristia e degli altri sacramenti e con l'offerta di se stessi alla gloria di Dio, ma anche con la vita di preghiera, con il dialogo orante col Padre per Gesù Cristo nello Spirito Santo.</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La preghiera familiare ha sue caratteristiche. </w:t>
      </w:r>
      <w:r>
        <w:rPr>
          <w:rFonts w:ascii="Times New Roman" w:eastAsia="Times New Roman" w:hAnsi="Times New Roman" w:cs="Times New Roman"/>
          <w:b/>
          <w:color w:val="000000"/>
        </w:rPr>
        <w:t>E' una preghiera fatta in comune, marito e moglie insieme, genitori e figli insieme</w:t>
      </w:r>
      <w:r>
        <w:rPr>
          <w:rFonts w:ascii="Times New Roman" w:eastAsia="Times New Roman" w:hAnsi="Times New Roman" w:cs="Times New Roman"/>
          <w:color w:val="000000"/>
        </w:rPr>
        <w:t xml:space="preserve">. La comunione nella preghiera è, ad un tempo, frutto ed esigenza di quella comunione che viene donata dai sacramenti del battesimo e del matrimonio. Ai membri della famiglia cristiana si possono applicare in modo particolare le parole con le quali il Signore Gesù promette la sua presenza: </w:t>
      </w:r>
      <w:r>
        <w:rPr>
          <w:rFonts w:ascii="Times New Roman" w:eastAsia="Times New Roman" w:hAnsi="Times New Roman" w:cs="Times New Roman"/>
          <w:b/>
          <w:color w:val="000000"/>
        </w:rPr>
        <w:t>«In verità vi dico ancora: se due di voi sopra la terra si accorderanno per domandare qualunque cosa, il Padre mio che è nei cieli ve la concederà. Perché dove sono due o tre riuniti nel mio nome, io sono in mezzo a loro»</w:t>
      </w:r>
      <w:r>
        <w:rPr>
          <w:rFonts w:ascii="Times New Roman" w:eastAsia="Times New Roman" w:hAnsi="Times New Roman" w:cs="Times New Roman"/>
          <w:color w:val="000000"/>
        </w:rPr>
        <w:t xml:space="preserve"> (</w:t>
      </w:r>
      <w:r>
        <w:rPr>
          <w:rFonts w:ascii="Times New Roman" w:eastAsia="Times New Roman" w:hAnsi="Times New Roman" w:cs="Times New Roman"/>
          <w:i/>
          <w:iCs/>
          <w:color w:val="000000"/>
        </w:rPr>
        <w:t>Mt</w:t>
      </w:r>
      <w:r>
        <w:rPr>
          <w:rFonts w:ascii="Times New Roman" w:eastAsia="Times New Roman" w:hAnsi="Times New Roman" w:cs="Times New Roman"/>
          <w:color w:val="000000"/>
        </w:rPr>
        <w:t> 18,19s).</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Tale preghiera ha come contenuto originale la stessa vita di famiglia, che in tutte le sue diverse circostanze viene interpretata come vocazione di Dio e attuata come risposta filiale al suo appello: gioie e dolori, speranze e tristezze, nascite e compleanni, anniversari delle nozze dei genitori, partenze, lontananze e ritorni, scelte importanti e decisive, la morte di persone care, ecc. segnano l'intervento dell'amore di Dio nella storia della famiglia, così come </w:t>
      </w:r>
      <w:r>
        <w:rPr>
          <w:rFonts w:ascii="Times New Roman" w:eastAsia="Times New Roman" w:hAnsi="Times New Roman" w:cs="Times New Roman"/>
          <w:b/>
          <w:color w:val="000000"/>
        </w:rPr>
        <w:t>devono segnare il momento favorevole per il rendimento di grazie, per l'implorazione, per l'abbandono fiducioso della famiglia al comune Padre che sta nei cieli</w:t>
      </w:r>
      <w:r>
        <w:rPr>
          <w:rFonts w:ascii="Times New Roman" w:eastAsia="Times New Roman" w:hAnsi="Times New Roman" w:cs="Times New Roman"/>
          <w:color w:val="000000"/>
        </w:rPr>
        <w:t>. La dignità, poi, e la responsabilità della famiglia cristiana come Chiesa domestica possono essere vissute solo con l'aiuto incessante di Dio, che immancabilmente sarà concesso, se sarà implorato con umiltà e fiducia nella preghiera.</w:t>
      </w:r>
    </w:p>
    <w:p w:rsidR="008136A2" w:rsidRDefault="008136A2" w:rsidP="008136A2">
      <w:pPr>
        <w:shd w:val="clear" w:color="auto" w:fill="FFFFFF"/>
        <w:spacing w:after="0" w:line="240" w:lineRule="atLeast"/>
        <w:jc w:val="center"/>
        <w:rPr>
          <w:rFonts w:ascii="Times New Roman" w:eastAsia="Times New Roman" w:hAnsi="Times New Roman" w:cs="Times New Roman"/>
          <w:b/>
          <w:bCs/>
          <w:iCs/>
          <w:color w:val="000000"/>
        </w:rPr>
      </w:pPr>
    </w:p>
    <w:p w:rsidR="008136A2" w:rsidRDefault="008136A2" w:rsidP="008136A2">
      <w:pPr>
        <w:shd w:val="clear" w:color="auto" w:fill="FFFFFF"/>
        <w:spacing w:after="0" w:line="240" w:lineRule="atLeast"/>
        <w:jc w:val="center"/>
        <w:rPr>
          <w:rFonts w:ascii="Times New Roman" w:eastAsia="Times New Roman" w:hAnsi="Times New Roman" w:cs="Times New Roman"/>
          <w:color w:val="000000"/>
        </w:rPr>
      </w:pPr>
      <w:r>
        <w:rPr>
          <w:rFonts w:ascii="Times New Roman" w:eastAsia="Times New Roman" w:hAnsi="Times New Roman" w:cs="Times New Roman"/>
          <w:b/>
          <w:bCs/>
          <w:iCs/>
          <w:color w:val="000000"/>
        </w:rPr>
        <w:t>Educatori di preghiera</w:t>
      </w:r>
    </w:p>
    <w:p w:rsidR="008136A2" w:rsidRP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rPr>
        <w:t xml:space="preserve">60. In forza della loro dignità e missione, i genitori cristiani hanno il compito specifico di </w:t>
      </w:r>
      <w:r>
        <w:rPr>
          <w:rFonts w:ascii="Times New Roman" w:eastAsia="Times New Roman" w:hAnsi="Times New Roman" w:cs="Times New Roman"/>
          <w:b/>
          <w:color w:val="000000"/>
        </w:rPr>
        <w:t>educare i figli alla preghiera, di introdurli nella progressiva scoperta del mistero di Dio e nel colloquio con lui:</w:t>
      </w:r>
      <w:r>
        <w:rPr>
          <w:rFonts w:ascii="Times New Roman" w:eastAsia="Times New Roman" w:hAnsi="Times New Roman" w:cs="Times New Roman"/>
          <w:color w:val="000000"/>
        </w:rPr>
        <w:t xml:space="preserve"> «Soprattutto nella famiglia cristiana, arricchita della grazia e della missione del matrimonio-sacramento, i figli fin dalla più tenera età devono imparare a percepire il senso di Dio e a venerarlo e ad amare il prossimo secondo la fede che hanno ricevuto nel battesimo» </w:t>
      </w:r>
      <w:r w:rsidRPr="008136A2">
        <w:rPr>
          <w:rFonts w:ascii="Times New Roman" w:eastAsia="Times New Roman" w:hAnsi="Times New Roman" w:cs="Times New Roman"/>
          <w:color w:val="000000"/>
          <w:sz w:val="16"/>
          <w:szCs w:val="16"/>
        </w:rPr>
        <w:t>(«</w:t>
      </w:r>
      <w:hyperlink r:id="rId21" w:history="1">
        <w:r w:rsidRPr="008136A2">
          <w:rPr>
            <w:rStyle w:val="Collegamentoipertestuale"/>
            <w:rFonts w:ascii="Times New Roman" w:eastAsia="Times New Roman" w:hAnsi="Times New Roman" w:cs="Times New Roman"/>
            <w:i/>
            <w:iCs/>
            <w:color w:val="000000"/>
            <w:sz w:val="16"/>
            <w:szCs w:val="16"/>
          </w:rPr>
          <w:t>Gravissimum Educationis</w:t>
        </w:r>
      </w:hyperlink>
      <w:r w:rsidRPr="008136A2">
        <w:rPr>
          <w:rFonts w:ascii="Times New Roman" w:eastAsia="Times New Roman" w:hAnsi="Times New Roman" w:cs="Times New Roman"/>
          <w:color w:val="000000"/>
          <w:sz w:val="16"/>
          <w:szCs w:val="16"/>
        </w:rPr>
        <w:t>», 5; cfr. Giovanni Paolo PP. II «</w:t>
      </w:r>
      <w:hyperlink r:id="rId22" w:history="1">
        <w:r w:rsidRPr="008136A2">
          <w:rPr>
            <w:rStyle w:val="Collegamentoipertestuale"/>
            <w:rFonts w:ascii="Times New Roman" w:eastAsia="Times New Roman" w:hAnsi="Times New Roman" w:cs="Times New Roman"/>
            <w:i/>
            <w:iCs/>
            <w:color w:val="000000"/>
            <w:sz w:val="16"/>
            <w:szCs w:val="16"/>
          </w:rPr>
          <w:t>Catechesi Tradendae</w:t>
        </w:r>
      </w:hyperlink>
      <w:r w:rsidRPr="008136A2">
        <w:rPr>
          <w:rFonts w:ascii="Times New Roman" w:eastAsia="Times New Roman" w:hAnsi="Times New Roman" w:cs="Times New Roman"/>
          <w:color w:val="000000"/>
          <w:sz w:val="16"/>
          <w:szCs w:val="16"/>
        </w:rPr>
        <w:t>», 36).</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Elemento fondamentale e insostituibile dell'educazione alla preghiera </w:t>
      </w:r>
      <w:r>
        <w:rPr>
          <w:rFonts w:ascii="Times New Roman" w:eastAsia="Times New Roman" w:hAnsi="Times New Roman" w:cs="Times New Roman"/>
          <w:b/>
          <w:color w:val="000000"/>
        </w:rPr>
        <w:t>è l'esempio concreto, la testimonianza viva dei genitori: solo pregando insieme con i figli,</w:t>
      </w:r>
      <w:r>
        <w:rPr>
          <w:rFonts w:ascii="Times New Roman" w:eastAsia="Times New Roman" w:hAnsi="Times New Roman" w:cs="Times New Roman"/>
          <w:color w:val="000000"/>
        </w:rPr>
        <w:t xml:space="preserve"> il padre e la madre, mentre portano a compimento il proprio sacerdozio regale, scendono in profondità nel cuore dei figli, lasciando tracce che i successivi eventi della vita non riusciranno a cancellare. Riascoltiamo l'appello che Paolo VI ha rivolto ai genitori: </w:t>
      </w:r>
      <w:r w:rsidRPr="008136A2">
        <w:rPr>
          <w:rFonts w:ascii="Times New Roman" w:eastAsia="Times New Roman" w:hAnsi="Times New Roman" w:cs="Times New Roman"/>
          <w:b/>
          <w:color w:val="000000"/>
        </w:rPr>
        <w:t xml:space="preserve">«Mamme, le insegnate ai vostri bambini le preghiere del cristiano? Li preparate, in consonanza con i sacerdoti, i vostri figli ai sacramenti della prima età: confessione, comunione, cresima? Li abituate, se ammalati, a pensare a Cristo sofferente? A invocare l'aiuto della Madonna e dei santi? Lo dite il Rosario in famiglia? E voi, papà, sapete pregare con i vostri figliuoli, con tutta la comunità domestica, almeno qualche volta? </w:t>
      </w:r>
      <w:r>
        <w:rPr>
          <w:rFonts w:ascii="Times New Roman" w:eastAsia="Times New Roman" w:hAnsi="Times New Roman" w:cs="Times New Roman"/>
          <w:color w:val="000000"/>
        </w:rPr>
        <w:t>L'esempio vostro, nella rettitudine del pensiero e dell'azione, suffragato da qualche preghiera comune, vale una lezione di vita, vale un atto di culto di singolare merito; portate così la pace nelle pareti domestiche: "Pax huic domui!" Ricordate: così costruite la Chiesa!» (</w:t>
      </w:r>
      <w:hyperlink r:id="rId23" w:history="1">
        <w:r>
          <w:rPr>
            <w:rStyle w:val="Collegamentoipertestuale"/>
            <w:rFonts w:ascii="Times New Roman" w:eastAsia="Times New Roman" w:hAnsi="Times New Roman" w:cs="Times New Roman"/>
            <w:i/>
            <w:iCs/>
            <w:color w:val="000000"/>
          </w:rPr>
          <w:t>Discorso all'Udienza generale [11 agosto 1976]</w:t>
        </w:r>
      </w:hyperlink>
      <w:r>
        <w:rPr>
          <w:rFonts w:ascii="Times New Roman" w:eastAsia="Times New Roman" w:hAnsi="Times New Roman" w:cs="Times New Roman"/>
          <w:color w:val="000000"/>
        </w:rPr>
        <w:t>: «Insegnamenti di Paolo VI», XIV [1976] 640).</w:t>
      </w:r>
    </w:p>
    <w:p w:rsidR="008136A2" w:rsidRDefault="008136A2" w:rsidP="008136A2">
      <w:pPr>
        <w:shd w:val="clear" w:color="auto" w:fill="FFFFFF"/>
        <w:spacing w:after="0" w:line="240" w:lineRule="atLeast"/>
        <w:jc w:val="both"/>
        <w:rPr>
          <w:rFonts w:ascii="Times New Roman" w:eastAsia="Times New Roman" w:hAnsi="Times New Roman" w:cs="Times New Roman"/>
          <w:b/>
          <w:bCs/>
          <w:i/>
          <w:iCs/>
          <w:color w:val="000000"/>
        </w:rPr>
      </w:pP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Cs/>
          <w:color w:val="000000"/>
        </w:rPr>
        <w:t>Preghiera liturgica e privata</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61. Tra la preghiera della Chiesa e quella dei singoli fedeli vi è un profondo e vitale rapporto, come ha chiaramente riaffermato il Concilio Vaticano II (cfr. «</w:t>
      </w:r>
      <w:hyperlink r:id="rId24" w:history="1">
        <w:r>
          <w:rPr>
            <w:rStyle w:val="Collegamentoipertestuale"/>
            <w:rFonts w:ascii="Times New Roman" w:eastAsia="Times New Roman" w:hAnsi="Times New Roman" w:cs="Times New Roman"/>
            <w:i/>
            <w:iCs/>
            <w:color w:val="000000"/>
          </w:rPr>
          <w:t>Sacrosantum Concilium</w:t>
        </w:r>
      </w:hyperlink>
      <w:r>
        <w:rPr>
          <w:rFonts w:ascii="Times New Roman" w:eastAsia="Times New Roman" w:hAnsi="Times New Roman" w:cs="Times New Roman"/>
          <w:color w:val="000000"/>
        </w:rPr>
        <w:t>», 12). Ora una finalità importante della preghiera della Chiesa domestica è di costituire, per i figli, la naturale introduzione alla preghiera liturgica propria dell'intera Chiesa, nel senso sia di preparare ad essa, sia di estenderla nell'ambito della vita personale, familiare e sociale</w:t>
      </w:r>
      <w:r w:rsidRPr="008136A2">
        <w:rPr>
          <w:rFonts w:ascii="Times New Roman" w:eastAsia="Times New Roman" w:hAnsi="Times New Roman" w:cs="Times New Roman"/>
          <w:b/>
          <w:color w:val="000000"/>
        </w:rPr>
        <w:t>. Di qui la necessità di una progressiva partecipazione di tutti i membri della famiglia cristiana all'Eucaristia, soprattutto domenicale e festiva</w:t>
      </w:r>
      <w:r>
        <w:rPr>
          <w:rFonts w:ascii="Times New Roman" w:eastAsia="Times New Roman" w:hAnsi="Times New Roman" w:cs="Times New Roman"/>
          <w:color w:val="000000"/>
        </w:rPr>
        <w:t>, e agli altri sacramenti, in particolare quelli dell'iniziazione cristiana dei figli. Le direttive conciliari hanno aperto una nuova possibilità alla famiglia cristiana, che è stata annoverata tra i gruppi ai quali si raccomanda la celebrazione comunitaria dell'Ufficio divino (cfr. «</w:t>
      </w:r>
      <w:r>
        <w:rPr>
          <w:rFonts w:ascii="Times New Roman" w:eastAsia="Times New Roman" w:hAnsi="Times New Roman" w:cs="Times New Roman"/>
          <w:i/>
          <w:iCs/>
          <w:color w:val="000000"/>
        </w:rPr>
        <w:t>Institutio Generalis de Liturgia Horarum</w:t>
      </w:r>
      <w:r>
        <w:rPr>
          <w:rFonts w:ascii="Times New Roman" w:eastAsia="Times New Roman" w:hAnsi="Times New Roman" w:cs="Times New Roman"/>
          <w:color w:val="000000"/>
        </w:rPr>
        <w:t>» 27). Così pure sarà cura della famiglia cristiana celebrare, anche nella casa e in forma adatta ai suoi membri, i tempi e le festività dell'anno liturgico.</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sidRPr="008136A2">
        <w:rPr>
          <w:rFonts w:ascii="Times New Roman" w:eastAsia="Times New Roman" w:hAnsi="Times New Roman" w:cs="Times New Roman"/>
          <w:b/>
          <w:color w:val="000000"/>
        </w:rPr>
        <w:t>Per preparare e prolungare nella casa il culto celebrato nella Chiesa, la famiglia cristiana ricorre alla preghiera privata</w:t>
      </w:r>
      <w:r>
        <w:rPr>
          <w:rFonts w:ascii="Times New Roman" w:eastAsia="Times New Roman" w:hAnsi="Times New Roman" w:cs="Times New Roman"/>
          <w:color w:val="000000"/>
        </w:rPr>
        <w:t>, che presenta una grande varietà, di forme: questa varietà mentre testimonia la straordinaria ricchezza secondo cui lo Spirito anima la preghiera cristiana, viene incontro alle diverse esigenze e situazioni di vita di chi si rivolge al Signore. Oltre alla preghiera del mattino e della sera, sono espressamente da consigliare, seguendo anche le indicazioni dei Padri Sinodali: la lettura e la meditazione della Parola di Dio, la preparazione ai sacramenti, la devozione e consacrazione al Cuore di Gesù, le varie forme di culto alla Vergine Santissima, la benedizione della mensa, l'osservanza della pietà popolare.</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Nel rispetto della libertà dei figli di Dio, la Chiesa ha proposto e continua a proporre ai fedeli alcune pratiche di pietà con una particolare sollecitudine ed insistenza. </w:t>
      </w:r>
      <w:r w:rsidRPr="008136A2">
        <w:rPr>
          <w:rFonts w:ascii="Times New Roman" w:eastAsia="Times New Roman" w:hAnsi="Times New Roman" w:cs="Times New Roman"/>
          <w:b/>
          <w:color w:val="000000"/>
        </w:rPr>
        <w:t>Tra queste è da ricordare la recita del Rosario:</w:t>
      </w:r>
      <w:r>
        <w:rPr>
          <w:rFonts w:ascii="Times New Roman" w:eastAsia="Times New Roman" w:hAnsi="Times New Roman" w:cs="Times New Roman"/>
          <w:color w:val="000000"/>
        </w:rPr>
        <w:t xml:space="preserve"> «Vogliamo ora, in continuità con i nostri predecessori, raccomandare vivamente la recita del santo Rosario in famiglia... Non v'è dubbio che la Corona della beata Vergine Maria sia da ritenere come una delle più eccellenti ed efficaci preghiere in comune, che la famiglia cristiana è invitata a recitare. Noi amiamo, infatti, pensare e vivamente auspichiamo che, quando l'incontro familiare diventa tempo di preghiera. il Rosario ne sia espressione frequente e gradita» (Paolo PP. VI «</w:t>
      </w:r>
      <w:hyperlink r:id="rId25" w:history="1">
        <w:r>
          <w:rPr>
            <w:rStyle w:val="Collegamentoipertestuale"/>
            <w:rFonts w:ascii="Times New Roman" w:eastAsia="Times New Roman" w:hAnsi="Times New Roman" w:cs="Times New Roman"/>
            <w:i/>
            <w:iCs/>
            <w:color w:val="000000"/>
          </w:rPr>
          <w:t>Marialis Cultus</w:t>
        </w:r>
      </w:hyperlink>
      <w:r>
        <w:rPr>
          <w:rFonts w:ascii="Times New Roman" w:eastAsia="Times New Roman" w:hAnsi="Times New Roman" w:cs="Times New Roman"/>
          <w:color w:val="000000"/>
        </w:rPr>
        <w:t>», 52-54). Così l'autentica devozione mariana, che si esprime nel vincolo sincero e nella generosa sequela degli atteggiamenti spirituali della Vergine Santissima, costituisce uno strumento privilegiato per alimentare la comunione d'amore della famiglia e per sviluppare la spiritualità coniugale e familiare. Lei, la Madre di Cristo e della Chiesa, è infatti in maniera speciale anche la Madre delle famiglie cristiane delle Chiese domestiche.</w:t>
      </w:r>
    </w:p>
    <w:p w:rsidR="008136A2" w:rsidRDefault="008136A2" w:rsidP="008136A2">
      <w:pPr>
        <w:shd w:val="clear" w:color="auto" w:fill="FFFFFF"/>
        <w:spacing w:after="0" w:line="240" w:lineRule="atLeast"/>
        <w:jc w:val="both"/>
        <w:rPr>
          <w:rFonts w:ascii="Times New Roman" w:eastAsia="Times New Roman" w:hAnsi="Times New Roman" w:cs="Times New Roman"/>
          <w:b/>
          <w:bCs/>
          <w:i/>
          <w:iCs/>
          <w:color w:val="000000"/>
        </w:rPr>
      </w:pP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Cs/>
          <w:color w:val="000000"/>
        </w:rPr>
        <w:t>Preghiera e vita</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62. Non si dovrà mai dimenticare che la preghiera è parte costitutiva essenziale della vita cristiana, colta nella sua integralità e centralità, anzi appartiene alla nostra stessa «umanità»: è «la prima espressione della verità interiore dell'uomo, la prima condizione dell'autentica libertà dello spirito» (Giovanni Paolo PP. II, </w:t>
      </w:r>
      <w:hyperlink r:id="rId26" w:history="1">
        <w:r>
          <w:rPr>
            <w:rStyle w:val="Collegamentoipertestuale"/>
            <w:rFonts w:ascii="Times New Roman" w:eastAsia="Times New Roman" w:hAnsi="Times New Roman" w:cs="Times New Roman"/>
            <w:i/>
            <w:iCs/>
            <w:color w:val="000000"/>
          </w:rPr>
          <w:t>Discorso al Santuario della Mentorella</w:t>
        </w:r>
      </w:hyperlink>
      <w:r>
        <w:rPr>
          <w:rFonts w:ascii="Times New Roman" w:eastAsia="Times New Roman" w:hAnsi="Times New Roman" w:cs="Times New Roman"/>
          <w:color w:val="000000"/>
        </w:rPr>
        <w:t> [29 Ottobre 1978]: «Insegnamenti di Giovanni Paolo II, I [1978] 78 s.).</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Per questo la preghiera non rappresenta affatto un'evasione dall'impegno quotidiano, ma </w:t>
      </w:r>
      <w:r w:rsidRPr="008136A2">
        <w:rPr>
          <w:rFonts w:ascii="Times New Roman" w:eastAsia="Times New Roman" w:hAnsi="Times New Roman" w:cs="Times New Roman"/>
          <w:b/>
          <w:color w:val="000000"/>
        </w:rPr>
        <w:t>costituisce la spinta più forte perché la famiglia cristiana assuma ed assolva in pienezza tutte le sue responsabilità di cellula prima e fondamentale della società umana.</w:t>
      </w:r>
      <w:r>
        <w:rPr>
          <w:rFonts w:ascii="Times New Roman" w:eastAsia="Times New Roman" w:hAnsi="Times New Roman" w:cs="Times New Roman"/>
          <w:color w:val="000000"/>
        </w:rPr>
        <w:t xml:space="preserve"> In tal senso, l'effettiva partecipazione alla vita e missione della Chiesa nel mondo è proporzionale alla fedeltà e all'intensità della preghiera con la quale la famiglia cristiana si unisce alla Vite feconda, che è Cristo Signore (cfr. «</w:t>
      </w:r>
      <w:hyperlink r:id="rId27" w:history="1">
        <w:r>
          <w:rPr>
            <w:rStyle w:val="Collegamentoipertestuale"/>
            <w:rFonts w:ascii="Times New Roman" w:eastAsia="Times New Roman" w:hAnsi="Times New Roman" w:cs="Times New Roman"/>
            <w:i/>
            <w:iCs/>
            <w:color w:val="000000"/>
          </w:rPr>
          <w:t>Apostolicam Actuositatem</w:t>
        </w:r>
      </w:hyperlink>
      <w:r>
        <w:rPr>
          <w:rFonts w:ascii="Times New Roman" w:eastAsia="Times New Roman" w:hAnsi="Times New Roman" w:cs="Times New Roman"/>
          <w:color w:val="000000"/>
        </w:rPr>
        <w:t>», 4).</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Dall'unione vitale con Cristo, alimentata dalla liturgia, dall'offerta di sé e dalla preghiera, deriva pure la fecondità della famiglia cristiana nel suo specifico servizio di promozione umana, che di per se non può non portare alla trasformazione del mondo (cfr. Giovanni Paolo PP. II, </w:t>
      </w:r>
      <w:r>
        <w:rPr>
          <w:rFonts w:ascii="Times New Roman" w:eastAsia="Times New Roman" w:hAnsi="Times New Roman" w:cs="Times New Roman"/>
          <w:i/>
          <w:iCs/>
          <w:color w:val="000000"/>
        </w:rPr>
        <w:t>Discorso ai Vescovi della XII Regione Pastorale degli Stati Uniti d'America</w:t>
      </w:r>
      <w:r>
        <w:rPr>
          <w:rFonts w:ascii="Times New Roman" w:eastAsia="Times New Roman" w:hAnsi="Times New Roman" w:cs="Times New Roman"/>
          <w:color w:val="000000"/>
        </w:rPr>
        <w:t> [21 Settembre 1978]: ASS 70 [1978] 767).</w:t>
      </w:r>
    </w:p>
    <w:p w:rsidR="008136A2" w:rsidRDefault="008136A2" w:rsidP="008136A2">
      <w:pPr>
        <w:shd w:val="clear" w:color="auto" w:fill="FFFFFF"/>
        <w:spacing w:after="0" w:line="240" w:lineRule="atLeast"/>
        <w:jc w:val="center"/>
        <w:rPr>
          <w:rFonts w:ascii="Times New Roman" w:eastAsia="Times New Roman" w:hAnsi="Times New Roman" w:cs="Times New Roman"/>
          <w:b/>
          <w:iCs/>
          <w:color w:val="000000"/>
        </w:rPr>
      </w:pPr>
      <w:r>
        <w:rPr>
          <w:rFonts w:ascii="Times New Roman" w:eastAsia="Times New Roman" w:hAnsi="Times New Roman" w:cs="Times New Roman"/>
          <w:b/>
          <w:iCs/>
          <w:color w:val="000000"/>
        </w:rPr>
        <w:t xml:space="preserve"> </w:t>
      </w:r>
    </w:p>
    <w:p w:rsidR="008136A2" w:rsidRDefault="008136A2" w:rsidP="008136A2">
      <w:pPr>
        <w:shd w:val="clear" w:color="auto" w:fill="FFFFFF"/>
        <w:spacing w:after="0" w:line="240" w:lineRule="atLeast"/>
        <w:jc w:val="center"/>
        <w:rPr>
          <w:rFonts w:ascii="Times New Roman" w:eastAsia="Times New Roman" w:hAnsi="Times New Roman" w:cs="Times New Roman"/>
          <w:b/>
          <w:color w:val="000000"/>
        </w:rPr>
      </w:pPr>
      <w:r>
        <w:rPr>
          <w:rFonts w:ascii="Times New Roman" w:eastAsia="Times New Roman" w:hAnsi="Times New Roman" w:cs="Times New Roman"/>
          <w:b/>
          <w:iCs/>
          <w:color w:val="000000"/>
        </w:rPr>
        <w:t>LA FAMIGLIA CRISTIANA COMUNITÀ AL SERVIZIO DELL'UOMO</w:t>
      </w:r>
    </w:p>
    <w:p w:rsidR="008136A2" w:rsidRDefault="008136A2" w:rsidP="008136A2">
      <w:pPr>
        <w:shd w:val="clear" w:color="auto" w:fill="FFFFFF"/>
        <w:spacing w:after="0" w:line="240" w:lineRule="atLeast"/>
        <w:jc w:val="both"/>
        <w:rPr>
          <w:rFonts w:ascii="Times New Roman" w:eastAsia="Times New Roman" w:hAnsi="Times New Roman" w:cs="Times New Roman"/>
          <w:b/>
          <w:bCs/>
          <w:i/>
          <w:iCs/>
          <w:color w:val="000000"/>
        </w:rPr>
      </w:pP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
          <w:iCs/>
          <w:color w:val="000000"/>
        </w:rPr>
        <w:t>Il comandamento nuovo dell'amore</w:t>
      </w:r>
    </w:p>
    <w:p w:rsidR="008136A2" w:rsidRPr="008136A2" w:rsidRDefault="008136A2" w:rsidP="008136A2">
      <w:pPr>
        <w:shd w:val="clear" w:color="auto" w:fill="FFFFFF"/>
        <w:spacing w:after="0" w:line="240" w:lineRule="atLeast"/>
        <w:ind w:firstLine="708"/>
        <w:jc w:val="both"/>
        <w:rPr>
          <w:rFonts w:ascii="Times New Roman" w:eastAsia="Times New Roman" w:hAnsi="Times New Roman" w:cs="Times New Roman"/>
          <w:b/>
          <w:color w:val="000000"/>
        </w:rPr>
      </w:pPr>
      <w:r>
        <w:rPr>
          <w:rFonts w:ascii="Times New Roman" w:eastAsia="Times New Roman" w:hAnsi="Times New Roman" w:cs="Times New Roman"/>
          <w:color w:val="000000"/>
        </w:rPr>
        <w:t xml:space="preserve">63. La Chiesa, popolo profetico-sacerdotale-regale, ha la missione di portare tutti gli uomini ad accogliere nella fede la Parola di Dio, e celebrarla e professarla nei sacramenti e nella preghiera, ed infine a manifestarla nella concretezza della vita </w:t>
      </w:r>
      <w:r w:rsidRPr="008136A2">
        <w:rPr>
          <w:rFonts w:ascii="Times New Roman" w:eastAsia="Times New Roman" w:hAnsi="Times New Roman" w:cs="Times New Roman"/>
          <w:color w:val="000000"/>
        </w:rPr>
        <w:t>secondo</w:t>
      </w:r>
      <w:r w:rsidRPr="008136A2">
        <w:rPr>
          <w:rFonts w:ascii="Times New Roman" w:eastAsia="Times New Roman" w:hAnsi="Times New Roman" w:cs="Times New Roman"/>
          <w:b/>
          <w:color w:val="000000"/>
        </w:rPr>
        <w:t xml:space="preserve"> il dono e il comandamento nuovo dell'amore.</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rPr>
        <w:t>La vita cristiana trova la sua legge non in un codice scritto, ma nell'azione personale dello Spirito Santo che anima e guida il cristiano, cioè nella «legge dello Spirito che dà vita in Cristo Gesù» (</w:t>
      </w:r>
      <w:r>
        <w:rPr>
          <w:rFonts w:ascii="Times New Roman" w:eastAsia="Times New Roman" w:hAnsi="Times New Roman" w:cs="Times New Roman"/>
          <w:i/>
          <w:iCs/>
          <w:color w:val="000000"/>
        </w:rPr>
        <w:t>Rm</w:t>
      </w:r>
      <w:r>
        <w:rPr>
          <w:rFonts w:ascii="Times New Roman" w:eastAsia="Times New Roman" w:hAnsi="Times New Roman" w:cs="Times New Roman"/>
          <w:color w:val="000000"/>
        </w:rPr>
        <w:t xml:space="preserve"> 8,2): «L'amore di Dio è stato riversato nei nostri cuori per mezzo dello Spirito Santo che ci è stato dato» </w:t>
      </w:r>
      <w:r>
        <w:rPr>
          <w:rFonts w:ascii="Times New Roman" w:eastAsia="Times New Roman" w:hAnsi="Times New Roman" w:cs="Times New Roman"/>
          <w:color w:val="000000"/>
          <w:sz w:val="16"/>
          <w:szCs w:val="16"/>
        </w:rPr>
        <w:t>(Ibid. 5,5).</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Ciò ha valore anche per la coppia e per la famiglia cristiana: loro guida e norma è lo Spirito di Gesù, diffuso nei cuori con la celebrazione del sacramento del matrimonio. In continuità col battesimo nell'acqua e nello Spirito il matrimonio </w:t>
      </w:r>
      <w:r w:rsidRPr="008136A2">
        <w:rPr>
          <w:rFonts w:ascii="Times New Roman" w:eastAsia="Times New Roman" w:hAnsi="Times New Roman" w:cs="Times New Roman"/>
          <w:b/>
          <w:color w:val="000000"/>
        </w:rPr>
        <w:t>ripropone la legge evangelica dell'amore e col dono dello Spirito la incide più a fondo nel cuore dei coniugi cristiani</w:t>
      </w:r>
      <w:r>
        <w:rPr>
          <w:rFonts w:ascii="Times New Roman" w:eastAsia="Times New Roman" w:hAnsi="Times New Roman" w:cs="Times New Roman"/>
          <w:color w:val="000000"/>
        </w:rPr>
        <w:t>: il loro amore, purificato e salvato, è frutto dello Spirito, che agisce nel cuore dei credenti, e si pone, nello stesso tempo, come il comandamento fondamentale della vita morale richiesta alla loro libertà responsabile.</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rPr>
        <w:t>La famiglia cristiana viene così animata e guidata con la legge nuova dello Spirito ed in intima comunione con la Chiesa, popolo regale, è chiamata a vivere il suo «servizio» d'amore a Dio e ai fratelli. Come Cristo esercita la sua potestà regale ponendosi al servizio degli uomini (Mc 10,45), così il cristiano trova il senso autentico della sua partecipazione alla regalità del suo Signore nel condividerne lo spirito e il comportamento di servizio nei confronti dell'uomo: «Questa potestà Egli (Cristo) l'ha comunicata ai discepoli, perché anch'essi siano costituiti nella libertà regale e con l'abnegazione di sé e la vita santa vincano in se stessi il regno del peccato (cfr. </w:t>
      </w:r>
      <w:r>
        <w:rPr>
          <w:rFonts w:ascii="Times New Roman" w:eastAsia="Times New Roman" w:hAnsi="Times New Roman" w:cs="Times New Roman"/>
          <w:i/>
          <w:iCs/>
          <w:color w:val="000000"/>
        </w:rPr>
        <w:t>Rm</w:t>
      </w:r>
      <w:r>
        <w:rPr>
          <w:rFonts w:ascii="Times New Roman" w:eastAsia="Times New Roman" w:hAnsi="Times New Roman" w:cs="Times New Roman"/>
          <w:color w:val="000000"/>
        </w:rPr>
        <w:t xml:space="preserve"> 6,12), anzi, servendo a Cristo anche negli altri, con umiltà e pazienza conducano i loro fratelli al Re, servire al quale è regnare. </w:t>
      </w:r>
      <w:r w:rsidRPr="0046527F">
        <w:rPr>
          <w:rFonts w:ascii="Times New Roman" w:eastAsia="Times New Roman" w:hAnsi="Times New Roman" w:cs="Times New Roman"/>
          <w:b/>
          <w:color w:val="000000"/>
        </w:rPr>
        <w:t>Il Signore infatti desidera dilatare il suo regno anche per mezzo dei fedeli laici,</w:t>
      </w:r>
      <w:r>
        <w:rPr>
          <w:rFonts w:ascii="Times New Roman" w:eastAsia="Times New Roman" w:hAnsi="Times New Roman" w:cs="Times New Roman"/>
          <w:color w:val="000000"/>
        </w:rPr>
        <w:t xml:space="preserve"> il regno cioè "della verità e della vita, il regno della santità e della grazia, il regno della giustizia, dell'amore e della pace"; e in questo regno anche le stesse creature saranno liberate dalla schiavitù della corruzione per partecipare alla gloriosa libertà dei figli di Dio </w:t>
      </w:r>
      <w:r>
        <w:rPr>
          <w:rFonts w:ascii="Times New Roman" w:eastAsia="Times New Roman" w:hAnsi="Times New Roman" w:cs="Times New Roman"/>
          <w:color w:val="000000"/>
          <w:sz w:val="16"/>
          <w:szCs w:val="16"/>
        </w:rPr>
        <w:t>(cfr. </w:t>
      </w:r>
      <w:r>
        <w:rPr>
          <w:rFonts w:ascii="Times New Roman" w:eastAsia="Times New Roman" w:hAnsi="Times New Roman" w:cs="Times New Roman"/>
          <w:i/>
          <w:iCs/>
          <w:color w:val="000000"/>
          <w:sz w:val="16"/>
          <w:szCs w:val="16"/>
        </w:rPr>
        <w:t>Rm</w:t>
      </w:r>
      <w:r>
        <w:rPr>
          <w:rFonts w:ascii="Times New Roman" w:eastAsia="Times New Roman" w:hAnsi="Times New Roman" w:cs="Times New Roman"/>
          <w:color w:val="000000"/>
          <w:sz w:val="16"/>
          <w:szCs w:val="16"/>
        </w:rPr>
        <w:t> 8,21)» («</w:t>
      </w:r>
      <w:hyperlink r:id="rId28" w:history="1">
        <w:r>
          <w:rPr>
            <w:rStyle w:val="Collegamentoipertestuale"/>
            <w:rFonts w:ascii="Times New Roman" w:eastAsia="Times New Roman" w:hAnsi="Times New Roman" w:cs="Times New Roman"/>
            <w:i/>
            <w:iCs/>
            <w:color w:val="000000"/>
            <w:sz w:val="16"/>
            <w:szCs w:val="16"/>
          </w:rPr>
          <w:t>Lumen Gentium</w:t>
        </w:r>
      </w:hyperlink>
      <w:r>
        <w:rPr>
          <w:rFonts w:ascii="Times New Roman" w:eastAsia="Times New Roman" w:hAnsi="Times New Roman" w:cs="Times New Roman"/>
          <w:color w:val="000000"/>
          <w:sz w:val="16"/>
          <w:szCs w:val="16"/>
        </w:rPr>
        <w:t>», 36).</w:t>
      </w:r>
    </w:p>
    <w:p w:rsidR="008136A2" w:rsidRDefault="008136A2" w:rsidP="008136A2">
      <w:pPr>
        <w:shd w:val="clear" w:color="auto" w:fill="FFFFFF"/>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b/>
          <w:bCs/>
          <w:iCs/>
          <w:color w:val="000000"/>
        </w:rPr>
        <w:t>Scoprire in ogni fratello l'immagine di Dio</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64. Animata e sostenuta dal comandamento nuovo dell'amore, la famiglia cristiana vive l'accoglienza, il rispetto, il servizio verso ogni uomo, considerato sempre nella sua dignità di persona e di figlio di Dio. Ciò deve avvenire, anzitutto, all'interno e a favore della coppia e della famiglia, mediante il quotidiano impegno a </w:t>
      </w:r>
      <w:r w:rsidRPr="0046527F">
        <w:rPr>
          <w:rFonts w:ascii="Times New Roman" w:eastAsia="Times New Roman" w:hAnsi="Times New Roman" w:cs="Times New Roman"/>
          <w:b/>
          <w:color w:val="000000"/>
        </w:rPr>
        <w:t>promuovere un'autentica comunità di persone</w:t>
      </w:r>
      <w:r>
        <w:rPr>
          <w:rFonts w:ascii="Times New Roman" w:eastAsia="Times New Roman" w:hAnsi="Times New Roman" w:cs="Times New Roman"/>
          <w:color w:val="000000"/>
        </w:rPr>
        <w:t>, fondata e alimentata dall'interiore comunione di amore. Ciò deve poi svilupparsi entro la più vasta cerchia della comunità ecclesiale, entro cui la famiglia cristiana è inserita: grazie alla carità della famiglia, la Chiesa può e deve assumere una dimensione più domestica, cioè più familiare, adottando uno stile più umano e fraterno di rapporti.</w:t>
      </w:r>
    </w:p>
    <w:p w:rsidR="008136A2" w:rsidRDefault="008136A2" w:rsidP="008136A2">
      <w:pPr>
        <w:shd w:val="clear" w:color="auto" w:fill="FFFFFF"/>
        <w:spacing w:after="0" w:line="240" w:lineRule="atLeast"/>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La carità va oltre i propri fratelli di fede, perché «ogni uomo è mio fratello»; in ciascuno, soprattutto </w:t>
      </w:r>
      <w:r w:rsidRPr="0046527F">
        <w:rPr>
          <w:rFonts w:ascii="Times New Roman" w:eastAsia="Times New Roman" w:hAnsi="Times New Roman" w:cs="Times New Roman"/>
          <w:b/>
          <w:color w:val="000000"/>
        </w:rPr>
        <w:t>se povero, debole, sofferente e ingiustamente trattato,</w:t>
      </w:r>
      <w:r>
        <w:rPr>
          <w:rFonts w:ascii="Times New Roman" w:eastAsia="Times New Roman" w:hAnsi="Times New Roman" w:cs="Times New Roman"/>
          <w:color w:val="000000"/>
        </w:rPr>
        <w:t xml:space="preserve"> la carità sa scoprire il volto di Cristo e un fratello da amare e da servire.Perché il servizio dell'uomo sia vissuto dalla famiglia secondo lo stile evangelico, occorrerà attuare con premura quanto scrive il Concilio Vaticano II: «Affinché tale esercizio di carità possa essere al di sopra di ogni sospetto e manifestarsi tale, si consideri nel prossimo l'immagine di Dio secondo cui è stato creato, e Cristo Signore al quale veramente è donato quanto si dà al bisognoso» («</w:t>
      </w:r>
      <w:hyperlink r:id="rId29" w:history="1">
        <w:r>
          <w:rPr>
            <w:rStyle w:val="Collegamentoipertestuale"/>
            <w:rFonts w:ascii="Times New Roman" w:eastAsia="Times New Roman" w:hAnsi="Times New Roman" w:cs="Times New Roman"/>
            <w:i/>
            <w:iCs/>
            <w:color w:val="000000"/>
          </w:rPr>
          <w:t>Apostolicam Actuositatem</w:t>
        </w:r>
      </w:hyperlink>
      <w:r>
        <w:rPr>
          <w:rFonts w:ascii="Times New Roman" w:eastAsia="Times New Roman" w:hAnsi="Times New Roman" w:cs="Times New Roman"/>
          <w:color w:val="000000"/>
        </w:rPr>
        <w:t xml:space="preserve">», 8) La famiglia cristiana, mentre nella carità edifica la Chiesa, si pone al servizio dell'uomo e del mondo, attuando veramente quella </w:t>
      </w:r>
      <w:r w:rsidRPr="0046527F">
        <w:rPr>
          <w:rFonts w:ascii="Times New Roman" w:eastAsia="Times New Roman" w:hAnsi="Times New Roman" w:cs="Times New Roman"/>
          <w:b/>
          <w:color w:val="000000"/>
        </w:rPr>
        <w:t>«promozione umana»,</w:t>
      </w:r>
      <w:r>
        <w:rPr>
          <w:rFonts w:ascii="Times New Roman" w:eastAsia="Times New Roman" w:hAnsi="Times New Roman" w:cs="Times New Roman"/>
          <w:color w:val="000000"/>
        </w:rPr>
        <w:t xml:space="preserve"> il cui contenuto è stato sintetizzato nel Messaggio del Sinodo alle famiglie: «Un altro compito della famiglia è quello di formare gli uomini all'amore e di praticare l'amore in ogni rapporto con gli altri, cosicché essa non si chiuda in se stessa, bensì rimanga aperta alla comunità, essendo mossa dal senso della giustizia e dalla sollecitudine verso gli altri, nonché dal dovere della propria responsabilità verso la società intera» (</w:t>
      </w:r>
      <w:r>
        <w:rPr>
          <w:rFonts w:ascii="Times New Roman" w:eastAsia="Times New Roman" w:hAnsi="Times New Roman" w:cs="Times New Roman"/>
          <w:i/>
          <w:iCs/>
          <w:color w:val="000000"/>
        </w:rPr>
        <w:t>Messaggio del VI Sinodo dei Vescovi alle Famiglie cristiane nel mondo contemporaneo</w:t>
      </w:r>
      <w:r>
        <w:rPr>
          <w:rFonts w:ascii="Times New Roman" w:eastAsia="Times New Roman" w:hAnsi="Times New Roman" w:cs="Times New Roman"/>
          <w:color w:val="000000"/>
        </w:rPr>
        <w:t>, 12 [24 Ottobre 1980]).</w:t>
      </w:r>
    </w:p>
    <w:p w:rsidR="004053DA" w:rsidRDefault="004053DA" w:rsidP="009858F5">
      <w:pPr>
        <w:spacing w:after="0" w:line="240" w:lineRule="atLeast"/>
        <w:jc w:val="both"/>
        <w:outlineLvl w:val="4"/>
        <w:rPr>
          <w:rFonts w:ascii="Times New Roman" w:eastAsia="Times New Roman" w:hAnsi="Times New Roman" w:cs="Times New Roman"/>
          <w:b/>
          <w:bCs/>
          <w:color w:val="000000"/>
          <w:sz w:val="24"/>
          <w:szCs w:val="24"/>
        </w:rPr>
      </w:pP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676775" cy="1771650"/>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30" cstate="print"/>
                    <a:srcRect/>
                    <a:stretch>
                      <a:fillRect/>
                    </a:stretch>
                  </pic:blipFill>
                  <pic:spPr bwMode="auto">
                    <a:xfrm>
                      <a:off x="0" y="0"/>
                      <a:ext cx="4676775" cy="1771650"/>
                    </a:xfrm>
                    <a:prstGeom prst="rect">
                      <a:avLst/>
                    </a:prstGeom>
                    <a:noFill/>
                    <a:ln w="9525">
                      <a:noFill/>
                      <a:miter lim="800000"/>
                      <a:headEnd/>
                      <a:tailEnd/>
                    </a:ln>
                  </pic:spPr>
                </pic:pic>
              </a:graphicData>
            </a:graphic>
          </wp:inline>
        </w:drawing>
      </w:r>
    </w:p>
    <w:p w:rsidR="00B429FA" w:rsidRPr="003C20E1" w:rsidRDefault="00B429FA" w:rsidP="00B429FA">
      <w:pPr>
        <w:spacing w:after="0" w:line="240" w:lineRule="atLeast"/>
        <w:jc w:val="center"/>
        <w:rPr>
          <w:rFonts w:ascii="Times New Roman" w:hAnsi="Times New Roman" w:cs="Times New Roman"/>
          <w:b/>
          <w:sz w:val="24"/>
          <w:szCs w:val="24"/>
        </w:rPr>
      </w:pPr>
      <w:r w:rsidRPr="003C20E1">
        <w:rPr>
          <w:rFonts w:ascii="Times New Roman" w:hAnsi="Times New Roman" w:cs="Times New Roman"/>
          <w:b/>
          <w:sz w:val="24"/>
          <w:szCs w:val="24"/>
        </w:rPr>
        <w:t>ABRAMO, PADRE NELLA FEDE E NELLA SPERANZA</w:t>
      </w:r>
    </w:p>
    <w:p w:rsidR="00B429FA" w:rsidRDefault="00B429FA" w:rsidP="00B429FA">
      <w:pPr>
        <w:spacing w:after="0" w:line="240" w:lineRule="atLeast"/>
        <w:jc w:val="both"/>
        <w:rPr>
          <w:rFonts w:ascii="Times New Roman" w:hAnsi="Times New Roman" w:cs="Times New Roman"/>
          <w:sz w:val="24"/>
          <w:szCs w:val="24"/>
        </w:rPr>
      </w:pPr>
    </w:p>
    <w:p w:rsidR="00B429FA" w:rsidRPr="00114A6B" w:rsidRDefault="00B429FA" w:rsidP="00B429FA">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B429FA" w:rsidRDefault="00B429FA" w:rsidP="00B429FA">
      <w:pPr>
        <w:spacing w:after="0" w:line="240" w:lineRule="atLeast"/>
        <w:jc w:val="both"/>
        <w:rPr>
          <w:rFonts w:ascii="Times New Roman" w:hAnsi="Times New Roman" w:cs="Times New Roman"/>
          <w:sz w:val="24"/>
          <w:szCs w:val="24"/>
        </w:rPr>
      </w:pPr>
    </w:p>
    <w:p w:rsidR="00B429F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ATTO DI FEDE NELLA PRESENZA DI GESU’ NELL’OSTIA SANTA</w:t>
      </w:r>
    </w:p>
    <w:p w:rsidR="00B429FA" w:rsidRPr="00114A6B" w:rsidRDefault="00B429FA" w:rsidP="00B429FA">
      <w:pPr>
        <w:pStyle w:val="Paragrafoelenco"/>
        <w:numPr>
          <w:ilvl w:val="0"/>
          <w:numId w:val="3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Gesù, Abramo ha creduto all’inverosimile: avere figli da una donna sterile e per di più in età avanzata; e su questa fede ha lasciato le sue sicurezze per seguire l’ispirazione divina. Sicuramente di fronte all’opinione umana sarà sembrato a dir poco imprudente, avventato. Ma Lui aveva fede nel Dio della vita e sapeva che a Lui nulla è impossibile.</w:t>
      </w:r>
    </w:p>
    <w:p w:rsidR="00B429FA" w:rsidRPr="002249BA" w:rsidRDefault="00B429FA" w:rsidP="00B429FA">
      <w:pPr>
        <w:pStyle w:val="Paragrafoelenco"/>
        <w:numPr>
          <w:ilvl w:val="0"/>
          <w:numId w:val="3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Questa la fede che Tu ci proponi e ce la illumini con la speranza dell’immortalità nella gloria, dopo questo passaggio terreno, una gloria talmente stupenda che al confronto le più belle cose della terra perderanno il loro valore, come cose inutili.</w:t>
      </w:r>
    </w:p>
    <w:p w:rsidR="00B429FA" w:rsidRPr="00114A6B" w:rsidRDefault="00B429FA" w:rsidP="00B429FA">
      <w:pPr>
        <w:pStyle w:val="Paragrafoelenco"/>
        <w:numPr>
          <w:ilvl w:val="0"/>
          <w:numId w:val="3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 xml:space="preserve">Ora noi stiamo davanti a Te e la stessa Parola che convinse Abramo ci dice: “Questo è il mio corpo”. Gesù, il nostro ginocchio si piega davanti a Te, ma il nostro cuore resta freddo: riscaldalo Tu, anche se l’occhio non vede, illuminalo, anche se la mente non contesta ma non si stupisce. Tu sei Dio fatto cibo per me, io sono una povera creatura arida e spenta, che ha bisogno di Te. Vieni, Signore Gesù, e riscalda il mio cuore.                                                                                                                                                                                                                                                                                                                                                                                                                        </w:t>
      </w:r>
    </w:p>
    <w:p w:rsidR="00B429FA" w:rsidRDefault="00B429FA" w:rsidP="00B429FA">
      <w:pPr>
        <w:spacing w:after="0" w:line="240" w:lineRule="atLeast"/>
        <w:jc w:val="both"/>
        <w:rPr>
          <w:rFonts w:ascii="Times New Roman" w:hAnsi="Times New Roman" w:cs="Times New Roman"/>
          <w:sz w:val="24"/>
          <w:szCs w:val="24"/>
        </w:rPr>
      </w:pPr>
    </w:p>
    <w:p w:rsidR="00B429FA" w:rsidRPr="002249B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B429FA" w:rsidRPr="001D5631" w:rsidRDefault="00B429FA" w:rsidP="00B429FA">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 xml:space="preserve">Dalla </w:t>
      </w:r>
      <w:r w:rsidRPr="001D5631">
        <w:rPr>
          <w:rFonts w:ascii="Times New Roman" w:hAnsi="Times New Roman" w:cs="Times New Roman"/>
          <w:i/>
          <w:sz w:val="24"/>
          <w:szCs w:val="24"/>
        </w:rPr>
        <w:t xml:space="preserve">lettera ai Romani (Rm 4,16-25) </w:t>
      </w:r>
    </w:p>
    <w:p w:rsidR="00B429FA" w:rsidRPr="001D5631" w:rsidRDefault="00B429FA" w:rsidP="00B429FA">
      <w:pPr>
        <w:spacing w:after="0" w:line="240" w:lineRule="atLeast"/>
        <w:ind w:firstLine="708"/>
        <w:jc w:val="both"/>
        <w:rPr>
          <w:rFonts w:ascii="Times New Roman" w:hAnsi="Times New Roman" w:cs="Times New Roman"/>
          <w:i/>
          <w:sz w:val="24"/>
          <w:szCs w:val="24"/>
        </w:rPr>
      </w:pPr>
      <w:r w:rsidRPr="001D5631">
        <w:rPr>
          <w:rFonts w:ascii="Times New Roman" w:hAnsi="Times New Roman" w:cs="Times New Roman"/>
          <w:i/>
          <w:sz w:val="24"/>
          <w:szCs w:val="24"/>
        </w:rPr>
        <w:t xml:space="preserve">Abramo è padre di tutti noi - come sta scritto: Ti ho costituito padre di molti popoli -davanti al Dio nel quale credette, che dà vita ai morti e chiama all'esistenza le cose che non esistono. </w:t>
      </w:r>
    </w:p>
    <w:p w:rsidR="00B429FA" w:rsidRPr="001D5631" w:rsidRDefault="00B429FA" w:rsidP="00B429FA">
      <w:pPr>
        <w:spacing w:after="0" w:line="240" w:lineRule="atLeast"/>
        <w:ind w:firstLine="708"/>
        <w:jc w:val="both"/>
        <w:rPr>
          <w:rFonts w:ascii="Times New Roman" w:hAnsi="Times New Roman" w:cs="Times New Roman"/>
          <w:i/>
          <w:sz w:val="24"/>
          <w:szCs w:val="24"/>
        </w:rPr>
      </w:pPr>
      <w:r w:rsidRPr="001D5631">
        <w:rPr>
          <w:rFonts w:ascii="Times New Roman" w:hAnsi="Times New Roman" w:cs="Times New Roman"/>
          <w:i/>
          <w:sz w:val="24"/>
          <w:szCs w:val="24"/>
        </w:rPr>
        <w:t>Egli credette, saldo nella speranza contro ogni speranza, e così divenne padre di molti popoli, come gli era stato detto: Così sarà la tua discendenza. Egli non vacillò nella fede, pur vedendo già come morto il proprio corpo - aveva circa cento anni - e morto il seno di Sara. Di fronte alla promessa di Dio non esitò per incredulità, ma si rafforzò nella fede e diede gloria a Dio, pienamente convinto che quanto egli aveva promesso era anche capace di portarlo a compimento. Ecco perché gli fu accreditato come giustizia. E non soltanto per lui è stato scritto che gli fu accreditato, ma anche per noi, ai quali deve essere accreditato: a noi che crediamo in colui che ha risuscitato dai morti Gesù nostro Signore, il quale è stato consegnato alla morte a causa delle nostre colpe ed è stato risuscitato per la nostra giustificazione.</w:t>
      </w:r>
    </w:p>
    <w:p w:rsidR="00B429FA" w:rsidRDefault="00B429FA" w:rsidP="00B429FA">
      <w:pPr>
        <w:spacing w:after="0" w:line="240" w:lineRule="atLeast"/>
        <w:ind w:firstLine="708"/>
        <w:jc w:val="both"/>
        <w:rPr>
          <w:rFonts w:ascii="Times New Roman" w:hAnsi="Times New Roman" w:cs="Times New Roman"/>
          <w:sz w:val="24"/>
          <w:szCs w:val="24"/>
        </w:rPr>
      </w:pPr>
    </w:p>
    <w:p w:rsidR="00B429F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B429FA" w:rsidRDefault="00B429FA" w:rsidP="00B429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Signore, ad Abramo è bastato un Tuo cenno per decidersi a seguire le tue indicazioni: </w:t>
      </w:r>
      <w:r w:rsidRPr="001D5631">
        <w:rPr>
          <w:rFonts w:ascii="Times New Roman" w:hAnsi="Times New Roman" w:cs="Times New Roman"/>
          <w:i/>
          <w:sz w:val="24"/>
          <w:szCs w:val="24"/>
        </w:rPr>
        <w:t>“Esci dalla tua terra e va’ nel Paese che ti indicherò”</w:t>
      </w:r>
      <w:r>
        <w:rPr>
          <w:rFonts w:ascii="Times New Roman" w:hAnsi="Times New Roman" w:cs="Times New Roman"/>
          <w:sz w:val="24"/>
          <w:szCs w:val="24"/>
        </w:rPr>
        <w:t>. Si è preparato a partire incurante dei giudizi umani, che potevano sembrare anche consigli saggi. Ma la voce degli uomini, anche se mossa da prudenza non aveva la forza della Parola di Dio che aveva acceso nel suo cuore la speranza. La Parola di Dio aveva messo dinamismo in Abramo, scoraggiato dall’infecondità del suo matrimonio. Ormai non poteva più sperare, doveva rassegnarsi. La sua era una vita senza progetto.</w:t>
      </w:r>
    </w:p>
    <w:p w:rsidR="00B429FA" w:rsidRDefault="00B429FA" w:rsidP="00B429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Ed invece ecco la Tua Parola, Signore, che viene a riaprire i giochi, a mette in moto non solo il cuore ma anche le gambe. “</w:t>
      </w:r>
      <w:r w:rsidRPr="001D5631">
        <w:rPr>
          <w:rFonts w:ascii="Times New Roman" w:hAnsi="Times New Roman" w:cs="Times New Roman"/>
          <w:i/>
          <w:sz w:val="24"/>
          <w:szCs w:val="24"/>
        </w:rPr>
        <w:t>Esci, vai</w:t>
      </w:r>
      <w:r>
        <w:rPr>
          <w:rFonts w:ascii="Times New Roman" w:hAnsi="Times New Roman" w:cs="Times New Roman"/>
          <w:sz w:val="24"/>
          <w:szCs w:val="24"/>
        </w:rPr>
        <w:t xml:space="preserve">” … ma dove? … A Dio non si chiedono spiegazioni, Lui sa </w:t>
      </w:r>
      <w:r>
        <w:rPr>
          <w:rFonts w:ascii="Times New Roman" w:hAnsi="Times New Roman" w:cs="Times New Roman"/>
          <w:sz w:val="24"/>
          <w:szCs w:val="24"/>
        </w:rPr>
        <w:lastRenderedPageBreak/>
        <w:t xml:space="preserve">ed è capace di guidarlo. Abramo accetta. La fede esige la sospensione del giudizio umano, perché ci porta nel regno del sovrumano, che noi non conosciamo ma è più sicuro di ciò che gli occhi vedono. </w:t>
      </w:r>
    </w:p>
    <w:p w:rsidR="00B429FA" w:rsidRDefault="00B429FA" w:rsidP="00B429F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w:t>
      </w:r>
      <w:r w:rsidRPr="001D5631">
        <w:rPr>
          <w:rFonts w:ascii="Times New Roman" w:hAnsi="Times New Roman" w:cs="Times New Roman"/>
          <w:i/>
          <w:sz w:val="24"/>
          <w:szCs w:val="24"/>
        </w:rPr>
        <w:t>Guarda e conta le stelle,</w:t>
      </w:r>
      <w:r>
        <w:rPr>
          <w:rFonts w:ascii="Times New Roman" w:hAnsi="Times New Roman" w:cs="Times New Roman"/>
          <w:sz w:val="24"/>
          <w:szCs w:val="24"/>
        </w:rPr>
        <w:t xml:space="preserve"> aveva detto Dio, </w:t>
      </w:r>
      <w:r w:rsidRPr="001D5631">
        <w:rPr>
          <w:rFonts w:ascii="Times New Roman" w:hAnsi="Times New Roman" w:cs="Times New Roman"/>
          <w:i/>
          <w:sz w:val="24"/>
          <w:szCs w:val="24"/>
        </w:rPr>
        <w:t>conta i granelli di arena sulla spiaggia del mare, più numerosi saranno i tuoi figli”</w:t>
      </w:r>
      <w:r>
        <w:rPr>
          <w:rFonts w:ascii="Times New Roman" w:hAnsi="Times New Roman" w:cs="Times New Roman"/>
          <w:sz w:val="24"/>
          <w:szCs w:val="24"/>
        </w:rPr>
        <w:t>. Se il Dio della vita ha parlato, anche l’inverosimile può avvenire. … Abramo crede. E sappiamo fin dove si è spinta la sua fede: fino a preparare il rogo per il figlio, fino a deporlo sul rogo. Isacco era l’unica speranza, ma Dio, sicuramente, ne aveva una di riserva. Era dura l’obbedienza ma la sua fede era ancora più salda. E sappiamo come Dio ha premiato la fede di Abramo tanto da considerarlo “Padre della Fede”.</w:t>
      </w:r>
    </w:p>
    <w:p w:rsidR="00B429FA" w:rsidRPr="00B3014D" w:rsidRDefault="00B429FA" w:rsidP="00B429FA">
      <w:pPr>
        <w:spacing w:after="0" w:line="240" w:lineRule="atLeast"/>
        <w:jc w:val="both"/>
        <w:rPr>
          <w:rFonts w:ascii="Times New Roman" w:hAnsi="Times New Roman" w:cs="Times New Roman"/>
          <w:sz w:val="16"/>
          <w:szCs w:val="16"/>
        </w:rPr>
      </w:pPr>
    </w:p>
    <w:p w:rsidR="00B429FA" w:rsidRPr="003C1C65" w:rsidRDefault="00B429FA" w:rsidP="00B429FA">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Credo in Te, Signore</w:t>
      </w:r>
    </w:p>
    <w:p w:rsidR="00B429FA" w:rsidRPr="00B3014D" w:rsidRDefault="00B429FA" w:rsidP="00B429FA">
      <w:pPr>
        <w:spacing w:after="0" w:line="240" w:lineRule="atLeast"/>
        <w:ind w:firstLine="708"/>
        <w:jc w:val="both"/>
        <w:rPr>
          <w:rFonts w:ascii="Times New Roman" w:hAnsi="Times New Roman" w:cs="Times New Roman"/>
          <w:sz w:val="16"/>
          <w:szCs w:val="16"/>
        </w:rPr>
      </w:pPr>
    </w:p>
    <w:p w:rsidR="00B429F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B429FA" w:rsidRDefault="00B429FA" w:rsidP="00B429FA">
      <w:pPr>
        <w:pStyle w:val="Paragrafoelenco"/>
        <w:numPr>
          <w:ilvl w:val="0"/>
          <w:numId w:val="35"/>
        </w:numPr>
        <w:spacing w:after="0" w:line="240" w:lineRule="atLeast"/>
        <w:ind w:left="426" w:hanging="426"/>
        <w:jc w:val="both"/>
        <w:rPr>
          <w:rFonts w:ascii="Times New Roman" w:hAnsi="Times New Roman" w:cs="Times New Roman"/>
          <w:sz w:val="24"/>
          <w:szCs w:val="24"/>
        </w:rPr>
      </w:pPr>
      <w:r w:rsidRPr="00835751">
        <w:rPr>
          <w:rFonts w:ascii="Times New Roman" w:hAnsi="Times New Roman" w:cs="Times New Roman"/>
          <w:sz w:val="24"/>
          <w:szCs w:val="24"/>
        </w:rPr>
        <w:t>Signore, tante persone sono provate nella fede</w:t>
      </w:r>
      <w:r>
        <w:rPr>
          <w:rFonts w:ascii="Times New Roman" w:hAnsi="Times New Roman" w:cs="Times New Roman"/>
          <w:sz w:val="24"/>
          <w:szCs w:val="24"/>
        </w:rPr>
        <w:t>, per mancanza di educazione religiosa adeguata.</w:t>
      </w:r>
    </w:p>
    <w:p w:rsidR="00B429FA" w:rsidRPr="00F94C30" w:rsidRDefault="00B429FA" w:rsidP="00B429FA">
      <w:pPr>
        <w:pStyle w:val="Paragrafoelenco"/>
        <w:numPr>
          <w:ilvl w:val="0"/>
          <w:numId w:val="35"/>
        </w:numPr>
        <w:spacing w:after="0" w:line="240" w:lineRule="atLeast"/>
        <w:ind w:left="426" w:hanging="426"/>
        <w:jc w:val="both"/>
        <w:rPr>
          <w:rFonts w:ascii="Times New Roman" w:hAnsi="Times New Roman" w:cs="Times New Roman"/>
          <w:b/>
          <w:sz w:val="24"/>
          <w:szCs w:val="24"/>
        </w:rPr>
      </w:pPr>
      <w:r w:rsidRPr="00F94C30">
        <w:rPr>
          <w:rFonts w:ascii="Times New Roman" w:hAnsi="Times New Roman" w:cs="Times New Roman"/>
          <w:b/>
          <w:sz w:val="24"/>
          <w:szCs w:val="24"/>
        </w:rPr>
        <w:t>Supplisci, Signore, alla loro deficienza, manda loro il tuo Spirito che le educhi nell’intimo.</w:t>
      </w:r>
    </w:p>
    <w:p w:rsidR="00B429FA" w:rsidRDefault="00B429FA" w:rsidP="00B429FA">
      <w:pPr>
        <w:pStyle w:val="Paragrafoelenco"/>
        <w:numPr>
          <w:ilvl w:val="0"/>
          <w:numId w:val="3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in questi tempi difficili molte persone perdono la speranza, lottano con la disperazione, rischiano di perdere la vita in un atto estremo.</w:t>
      </w:r>
    </w:p>
    <w:p w:rsidR="00B429FA" w:rsidRPr="00F94C30" w:rsidRDefault="00B429FA" w:rsidP="00B429FA">
      <w:pPr>
        <w:pStyle w:val="Paragrafoelenco"/>
        <w:numPr>
          <w:ilvl w:val="0"/>
          <w:numId w:val="35"/>
        </w:numPr>
        <w:spacing w:after="0" w:line="240" w:lineRule="atLeast"/>
        <w:ind w:left="426" w:hanging="426"/>
        <w:jc w:val="both"/>
        <w:rPr>
          <w:rFonts w:ascii="Times New Roman" w:hAnsi="Times New Roman" w:cs="Times New Roman"/>
          <w:b/>
          <w:sz w:val="24"/>
          <w:szCs w:val="24"/>
        </w:rPr>
      </w:pPr>
      <w:r w:rsidRPr="00F94C30">
        <w:rPr>
          <w:rFonts w:ascii="Times New Roman" w:hAnsi="Times New Roman" w:cs="Times New Roman"/>
          <w:b/>
          <w:sz w:val="24"/>
          <w:szCs w:val="24"/>
        </w:rPr>
        <w:t>Rendili forti, Signore, perché pur nelle difficoltà, sappiano capire la preziosità del dono della vita terrena e soprattutto della vita eterna.</w:t>
      </w:r>
    </w:p>
    <w:p w:rsidR="00B429FA" w:rsidRDefault="00B429FA" w:rsidP="00B429FA">
      <w:pPr>
        <w:pStyle w:val="Paragrafoelenco"/>
        <w:numPr>
          <w:ilvl w:val="0"/>
          <w:numId w:val="3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tante persone soffrono per i problemi causati dalla pandemia: perdita di lavoro, , ingiustizie sociali, poca formazione religiosa per trasformare le difficoltà in opportunità.</w:t>
      </w:r>
    </w:p>
    <w:p w:rsidR="00B429FA" w:rsidRPr="00F94C30" w:rsidRDefault="00B429FA" w:rsidP="00B429FA">
      <w:pPr>
        <w:pStyle w:val="Paragrafoelenco"/>
        <w:numPr>
          <w:ilvl w:val="0"/>
          <w:numId w:val="35"/>
        </w:numPr>
        <w:spacing w:after="0" w:line="240" w:lineRule="atLeast"/>
        <w:ind w:left="426" w:hanging="426"/>
        <w:jc w:val="both"/>
        <w:rPr>
          <w:rFonts w:ascii="Times New Roman" w:hAnsi="Times New Roman" w:cs="Times New Roman"/>
          <w:b/>
          <w:sz w:val="24"/>
          <w:szCs w:val="24"/>
        </w:rPr>
      </w:pPr>
      <w:r w:rsidRPr="00F94C30">
        <w:rPr>
          <w:rFonts w:ascii="Times New Roman" w:hAnsi="Times New Roman" w:cs="Times New Roman"/>
          <w:b/>
          <w:sz w:val="24"/>
          <w:szCs w:val="24"/>
        </w:rPr>
        <w:t>Illuminale, Signore, rendile sapienti, coraggiose, creative per far fronte dignitosamente alla</w:t>
      </w:r>
      <w:r>
        <w:rPr>
          <w:rFonts w:ascii="Times New Roman" w:hAnsi="Times New Roman" w:cs="Times New Roman"/>
          <w:b/>
          <w:sz w:val="24"/>
          <w:szCs w:val="24"/>
        </w:rPr>
        <w:t xml:space="preserve"> varie forme di</w:t>
      </w:r>
      <w:r w:rsidRPr="00F94C30">
        <w:rPr>
          <w:rFonts w:ascii="Times New Roman" w:hAnsi="Times New Roman" w:cs="Times New Roman"/>
          <w:b/>
          <w:sz w:val="24"/>
          <w:szCs w:val="24"/>
        </w:rPr>
        <w:t xml:space="preserve"> povertà, sii Tu, per loro modello di umiltà e di accettazione.</w:t>
      </w:r>
    </w:p>
    <w:p w:rsidR="00B429FA" w:rsidRDefault="00B429FA" w:rsidP="00B429FA">
      <w:pPr>
        <w:pStyle w:val="Paragrafoelenco"/>
        <w:numPr>
          <w:ilvl w:val="0"/>
          <w:numId w:val="3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tante famiglie non sanno amarsi, non sanno accettarsi nelle loro diversità, non sanno dialogare, non sanno prendere gli uni i pesi degli altri.</w:t>
      </w:r>
    </w:p>
    <w:p w:rsidR="00B429FA" w:rsidRPr="001D5631" w:rsidRDefault="00B429FA" w:rsidP="00B429FA">
      <w:pPr>
        <w:pStyle w:val="Paragrafoelenco"/>
        <w:numPr>
          <w:ilvl w:val="0"/>
          <w:numId w:val="35"/>
        </w:numPr>
        <w:spacing w:after="0" w:line="240" w:lineRule="atLeast"/>
        <w:ind w:left="426" w:hanging="426"/>
        <w:jc w:val="both"/>
        <w:rPr>
          <w:rFonts w:ascii="Times New Roman" w:hAnsi="Times New Roman" w:cs="Times New Roman"/>
          <w:b/>
          <w:sz w:val="24"/>
          <w:szCs w:val="24"/>
        </w:rPr>
      </w:pPr>
      <w:r w:rsidRPr="001D5631">
        <w:rPr>
          <w:rFonts w:ascii="Times New Roman" w:hAnsi="Times New Roman" w:cs="Times New Roman"/>
          <w:b/>
          <w:sz w:val="24"/>
          <w:szCs w:val="24"/>
        </w:rPr>
        <w:t>Signore, entra in ogni casa, fa’ sentire la tua presenza, entra con la Madre tua e con S. Giuseppe per insegnare ai mariti ad essere uomini e padri responsabili, alle spose ad essere donne sante</w:t>
      </w:r>
      <w:r>
        <w:rPr>
          <w:rFonts w:ascii="Times New Roman" w:hAnsi="Times New Roman" w:cs="Times New Roman"/>
          <w:b/>
          <w:sz w:val="24"/>
          <w:szCs w:val="24"/>
        </w:rPr>
        <w:t xml:space="preserve"> e</w:t>
      </w:r>
      <w:r w:rsidRPr="001D5631">
        <w:rPr>
          <w:rFonts w:ascii="Times New Roman" w:hAnsi="Times New Roman" w:cs="Times New Roman"/>
          <w:b/>
          <w:sz w:val="24"/>
          <w:szCs w:val="24"/>
        </w:rPr>
        <w:t xml:space="preserve"> madri </w:t>
      </w:r>
      <w:r>
        <w:rPr>
          <w:rFonts w:ascii="Times New Roman" w:hAnsi="Times New Roman" w:cs="Times New Roman"/>
          <w:b/>
          <w:sz w:val="24"/>
          <w:szCs w:val="24"/>
        </w:rPr>
        <w:t>capaci di</w:t>
      </w:r>
      <w:r w:rsidRPr="001D5631">
        <w:rPr>
          <w:rFonts w:ascii="Times New Roman" w:hAnsi="Times New Roman" w:cs="Times New Roman"/>
          <w:b/>
          <w:sz w:val="24"/>
          <w:szCs w:val="24"/>
        </w:rPr>
        <w:t xml:space="preserve"> assumersi con spirito di sacrificio gli impegni materni, </w:t>
      </w:r>
      <w:r>
        <w:rPr>
          <w:rFonts w:ascii="Times New Roman" w:hAnsi="Times New Roman" w:cs="Times New Roman"/>
          <w:b/>
          <w:sz w:val="24"/>
          <w:szCs w:val="24"/>
        </w:rPr>
        <w:t>e Tu, Gesù, insegna ai figli</w:t>
      </w:r>
      <w:r w:rsidRPr="001D5631">
        <w:rPr>
          <w:rFonts w:ascii="Times New Roman" w:hAnsi="Times New Roman" w:cs="Times New Roman"/>
          <w:b/>
          <w:sz w:val="24"/>
          <w:szCs w:val="24"/>
        </w:rPr>
        <w:t xml:space="preserve"> a crescere come Te in età, sapienza e grazia. Benedicile, Signore, le nostre famiglie perché siano protette da ogni male.</w:t>
      </w:r>
    </w:p>
    <w:p w:rsidR="00B429FA" w:rsidRPr="00B3014D" w:rsidRDefault="00B429FA" w:rsidP="00B429FA">
      <w:pPr>
        <w:tabs>
          <w:tab w:val="left" w:pos="5550"/>
        </w:tabs>
        <w:spacing w:after="0" w:line="240" w:lineRule="atLeast"/>
        <w:rPr>
          <w:rFonts w:ascii="Times New Roman" w:hAnsi="Times New Roman" w:cs="Times New Roman"/>
          <w:b/>
          <w:sz w:val="16"/>
          <w:szCs w:val="16"/>
        </w:rPr>
      </w:pPr>
      <w:r w:rsidRPr="00B3014D">
        <w:rPr>
          <w:rFonts w:ascii="Times New Roman" w:hAnsi="Times New Roman" w:cs="Times New Roman"/>
          <w:b/>
          <w:sz w:val="16"/>
          <w:szCs w:val="16"/>
        </w:rPr>
        <w:tab/>
      </w:r>
    </w:p>
    <w:p w:rsidR="00B429FA" w:rsidRPr="003C20E1" w:rsidRDefault="00B429FA" w:rsidP="00B429FA">
      <w:pPr>
        <w:spacing w:after="0" w:line="240" w:lineRule="atLeast"/>
        <w:jc w:val="center"/>
        <w:rPr>
          <w:rFonts w:ascii="Times New Roman" w:hAnsi="Times New Roman" w:cs="Times New Roman"/>
          <w:b/>
          <w:sz w:val="24"/>
          <w:szCs w:val="24"/>
        </w:rPr>
      </w:pPr>
      <w:r w:rsidRPr="003C20E1">
        <w:rPr>
          <w:rFonts w:ascii="Times New Roman" w:hAnsi="Times New Roman" w:cs="Times New Roman"/>
          <w:b/>
          <w:sz w:val="24"/>
          <w:szCs w:val="24"/>
        </w:rPr>
        <w:t>ASCOLTIAMO PAPA FRANCESCO</w:t>
      </w:r>
    </w:p>
    <w:p w:rsidR="00B429FA" w:rsidRDefault="00B429FA" w:rsidP="00B429FA">
      <w:pPr>
        <w:spacing w:after="0" w:line="240" w:lineRule="atLeast"/>
        <w:ind w:firstLine="708"/>
        <w:jc w:val="center"/>
        <w:rPr>
          <w:rFonts w:ascii="Times New Roman" w:hAnsi="Times New Roman" w:cs="Times New Roman"/>
          <w:sz w:val="24"/>
          <w:szCs w:val="24"/>
        </w:rPr>
      </w:pPr>
      <w:r w:rsidRPr="003C20E1">
        <w:rPr>
          <w:rFonts w:ascii="Times New Roman" w:hAnsi="Times New Roman" w:cs="Times New Roman"/>
          <w:sz w:val="24"/>
          <w:szCs w:val="24"/>
        </w:rPr>
        <w:t>Catechesi 21.12.2016</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San Paolo, nella Lettera ai Romani, ci ricorda la grande figura di Abramo, per indicarci la via della fede e della speranza. Di lui l’apostolo scrive: «Egli credette, saldo nella speranza contro ogni speranza, e così divenne padre di molti popoli» (Rm 4,18); “saldo nella speranza contro ogni speranza”. Questo concetto è forte: anche quando non c’è speranza, io spero. È così il nostro padre Abramo. </w:t>
      </w:r>
      <w:r>
        <w:rPr>
          <w:rFonts w:ascii="Times New Roman" w:hAnsi="Times New Roman" w:cs="Times New Roman"/>
          <w:sz w:val="24"/>
          <w:szCs w:val="24"/>
        </w:rPr>
        <w:t>(…)</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La speranza apre nuovi orizzonti, rende capaci di sognare ciò che non è neppure immaginabile. La speranza fa entrare nel buio di un futuro incerto per camminare nella luce. È bella la virtù della speranza; ci dà tanta forza per camminare nella vita. Ma è un cammino difficile. E viene il momento, anche per Abramo, della crisi di sconforto. Si è fidato, ha lasciato la sua casa, la sua terra, i suoi amici, … Tutto. É partito, è arrivato nel paese che Dio gli aveva indicato, il tempo è passato. In quel tempo fare un viaggio così non era come oggi, con gli aerei - in poche ore si fa - ; ci volevano mesi, anni! Il tempo è passato, ma il figlio non viene, il grembo di Sara rimane chiuso nella sua sterilità. E Abramo, non dico che perda la pazienza, ma si lamenta con il Signore. Anche questo impariamo dal nostro padre Abramo: lamentarsi con il Signore è un modo di pregare. Alle volte sento, quando confesso: “Mi sono lamentato con il Signore …”, ed [io rispondo]: “Ma no! Lamentati, Lui è padre!”. E questo è un modo di pregare: lamentati con il Signore, questo è buono. Abramo si lamenta con il Signore dicendo: «“Signore Dio, […] io me ne vado senza figli e l’erede della mia casa è Elièzer di Damasco” (Elièzer era quello che reggeva tutte le cose). Soggiunse Abram: “Ecco, a me non hai dato discendenza e un mio servo sarà mio erede”. Ed ecco, gli fu rivolta questa parola dal Signore: “Non sarà costui il tuo erede, ma uno nato da te sarà il tuo erede”. Poi lo fa uscire fuori, lo condusse e gli disse: “Guarda in cielo e conta le stelle, se riesci a contarle”; </w:t>
      </w:r>
      <w:r w:rsidRPr="003C20E1">
        <w:rPr>
          <w:rFonts w:ascii="Times New Roman" w:hAnsi="Times New Roman" w:cs="Times New Roman"/>
          <w:sz w:val="24"/>
          <w:szCs w:val="24"/>
        </w:rPr>
        <w:lastRenderedPageBreak/>
        <w:t xml:space="preserve">e soggiunse: “Tale sarà la tua discendenza”. E Abramo un’altra volta credette al Signore, che glielo accreditò come giustizia» (Gen 15,2-6). La scena si svolge di notte, fuori è buio, ma anche nel cuore di Abramo c’è il buio della delusione, dello scoraggiamento, della difficoltà nel continuare a sperare in qualcosa di impossibile. Ormai il patriarca è troppo avanti negli anni, sembra non ci sia più tempo per un figlio, e sarà un servo a subentrare ereditando tutto. Abramo si sta rivolgendo al Signore, ma Dio, anche se è lì presente e parla con lui, è come se ormai si fosse allontanato, come se non avesse tenuto fede alla sua parola. Abramo si sente solo, è vecchio e stanco, la morte incombe. Come continuare a fidarsi? Eppure, già questo suo lamentarsi è una forma di fede, è una preghiera. Nonostante tutto, Abramo continua a credere in Dio e a sperare che qualcosa ancora potrebbe accadere. Altrimenti, perché interpellare il Signore, lagnarsi con Lui, richiamarlo alle sue promesse? La fede non è solo silenzio che tutto accetta senza replicare, la speranza non è certezza che ti mette al sicuro dal dubbio e dalla perplessità. Ma tante volte, la speranza è buio; ma è lì la speranza … che ti porta avanti. Fede è anche lottare con Dio, mostrargli la nostra amarezza, senza “pie” finzioni. “Mi sono arrabbiato con Dio e gli ho detto questo, questo, questo, …” Ma Lui è padre, Lui ti ha capito: vai in pace! Bisogna avere questo coraggio! E questo è la speranza. E speranza è anche non avere paura di vedere la realtà per quello che è e accettarne le contraddizioni. Abramo dunque, nella fede, si rivolge a Dio perché lo aiuti a continuare a sperare. È curioso, non chiese un figlio. Chiese: “Aiutami a continuare a sperare”, la preghiera di avere speranza. E il Signore risponde insistendo con la sua inverosimile promessa: non sarà un servo l’erede, ma proprio un figlio, nato da Abramo, generato da lui. Niente è cambiato, da parte di Dio. Egli continua a ribadire quello che già aveva detto, e non offre appigli ad Abramo, per sentirsi rassicurato. La sua unica sicurezza è fidarsi della parola del Signore e continuare a sperare. E quel segno che Dio dona ad Abramo è una richiesta di continuare a credere e a sperare: «Guarda in cielo e conta le stelle […] Tale sarà la tua discendenza» (Gen 15,5). È ancora una promessa, è ancora qualcosa da aspettare per il futuro. Dio porta fuori Abramo dalla tenda, in realtà dalle sue visioni ristrette, e gli mostra le stelle. Per credere, è necessario saper vedere con gli occhi della fede; sono solo stelle, che tutti </w:t>
      </w:r>
      <w:r w:rsidRPr="00C43493">
        <w:rPr>
          <w:rFonts w:ascii="Times New Roman" w:hAnsi="Times New Roman" w:cs="Times New Roman"/>
          <w:i/>
          <w:sz w:val="24"/>
          <w:szCs w:val="24"/>
        </w:rPr>
        <w:t>possono vedere, ma per Abramo devono diventare il segno della fedeltà di Dio. È questa la fede,</w:t>
      </w:r>
      <w:r w:rsidRPr="003C20E1">
        <w:rPr>
          <w:rFonts w:ascii="Times New Roman" w:hAnsi="Times New Roman" w:cs="Times New Roman"/>
          <w:sz w:val="24"/>
          <w:szCs w:val="24"/>
        </w:rPr>
        <w:t xml:space="preserve"> questo il cammino della speranza che ognuno di noi deve percorrere. Se anche a noi rimane come unica possibilità quella di guardare le stelle, allora è tempo di fidarci di Dio. Non c’è cosa più bella. La speranza non delude. </w:t>
      </w:r>
    </w:p>
    <w:p w:rsidR="00B429FA" w:rsidRPr="00C52CCC"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 TU PER TU CON GESU’</w:t>
      </w:r>
    </w:p>
    <w:p w:rsidR="00B429FA" w:rsidRDefault="00B429FA" w:rsidP="00B429FA">
      <w:pPr>
        <w:pStyle w:val="Paragrafoelenco"/>
        <w:numPr>
          <w:ilvl w:val="0"/>
          <w:numId w:val="36"/>
        </w:numPr>
        <w:spacing w:after="0" w:line="240" w:lineRule="atLeast"/>
        <w:ind w:left="426" w:hanging="426"/>
        <w:jc w:val="both"/>
        <w:rPr>
          <w:rFonts w:ascii="Times New Roman" w:hAnsi="Times New Roman" w:cs="Times New Roman"/>
          <w:sz w:val="24"/>
          <w:szCs w:val="24"/>
        </w:rPr>
      </w:pPr>
      <w:r w:rsidRPr="00C52CCC">
        <w:rPr>
          <w:rFonts w:ascii="Times New Roman" w:hAnsi="Times New Roman" w:cs="Times New Roman"/>
          <w:sz w:val="24"/>
          <w:szCs w:val="24"/>
        </w:rPr>
        <w:t>Abramo crede, la sua fede</w:t>
      </w:r>
      <w:r>
        <w:rPr>
          <w:rFonts w:ascii="Times New Roman" w:hAnsi="Times New Roman" w:cs="Times New Roman"/>
          <w:sz w:val="24"/>
          <w:szCs w:val="24"/>
        </w:rPr>
        <w:t xml:space="preserve"> viene messa alla prova dall’impossibilità. E Isacco nasce.</w:t>
      </w:r>
    </w:p>
    <w:p w:rsidR="00B429FA" w:rsidRDefault="00B429FA" w:rsidP="00B429FA">
      <w:pPr>
        <w:pStyle w:val="Paragrafoelenco"/>
        <w:numPr>
          <w:ilvl w:val="0"/>
          <w:numId w:val="3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Maria crede</w:t>
      </w:r>
      <w:r w:rsidRPr="00C52CCC">
        <w:rPr>
          <w:rFonts w:ascii="Times New Roman" w:hAnsi="Times New Roman" w:cs="Times New Roman"/>
          <w:sz w:val="24"/>
          <w:szCs w:val="24"/>
        </w:rPr>
        <w:t xml:space="preserve"> </w:t>
      </w:r>
      <w:r>
        <w:rPr>
          <w:rFonts w:ascii="Times New Roman" w:hAnsi="Times New Roman" w:cs="Times New Roman"/>
          <w:sz w:val="24"/>
          <w:szCs w:val="24"/>
        </w:rPr>
        <w:t xml:space="preserve">all’angelo, </w:t>
      </w:r>
      <w:r w:rsidRPr="00C52CCC">
        <w:rPr>
          <w:rFonts w:ascii="Times New Roman" w:hAnsi="Times New Roman" w:cs="Times New Roman"/>
          <w:sz w:val="24"/>
          <w:szCs w:val="24"/>
        </w:rPr>
        <w:t>si apre a una speranza in apparenza</w:t>
      </w:r>
      <w:r>
        <w:rPr>
          <w:rFonts w:ascii="Times New Roman" w:hAnsi="Times New Roman" w:cs="Times New Roman"/>
          <w:sz w:val="24"/>
          <w:szCs w:val="24"/>
        </w:rPr>
        <w:t xml:space="preserve"> contraddittoria</w:t>
      </w:r>
      <w:r w:rsidRPr="00C52CCC">
        <w:rPr>
          <w:rFonts w:ascii="Times New Roman" w:hAnsi="Times New Roman" w:cs="Times New Roman"/>
          <w:sz w:val="24"/>
          <w:szCs w:val="24"/>
        </w:rPr>
        <w:t xml:space="preserve"> </w:t>
      </w:r>
      <w:r>
        <w:rPr>
          <w:rFonts w:ascii="Times New Roman" w:hAnsi="Times New Roman" w:cs="Times New Roman"/>
          <w:sz w:val="24"/>
          <w:szCs w:val="24"/>
        </w:rPr>
        <w:t>e concepisce Gesù</w:t>
      </w:r>
    </w:p>
    <w:p w:rsidR="00B429FA" w:rsidRDefault="00B429FA" w:rsidP="00B429FA">
      <w:pPr>
        <w:pStyle w:val="Paragrafoelenco"/>
        <w:numPr>
          <w:ilvl w:val="0"/>
          <w:numId w:val="3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Giuseppe crede al sogno che lo rassicura sull’onestà di Maria. E la prende come sposa.</w:t>
      </w:r>
    </w:p>
    <w:p w:rsidR="00B429FA" w:rsidRDefault="00B429FA" w:rsidP="00B429FA">
      <w:pPr>
        <w:pStyle w:val="Paragrafoelenco"/>
        <w:numPr>
          <w:ilvl w:val="0"/>
          <w:numId w:val="3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La Madre Speranza, chiamata da Dio chiamata ad una missione superiore alle sue possibilità ma crede e nasce la Famiglia dell’Amore Misericordioso.</w:t>
      </w:r>
    </w:p>
    <w:p w:rsidR="00B429FA" w:rsidRDefault="00B429FA" w:rsidP="00B429FA">
      <w:pPr>
        <w:pStyle w:val="Paragrafoelenco"/>
        <w:numPr>
          <w:ilvl w:val="0"/>
          <w:numId w:val="3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E io, tu, noi, crediamo che Dio ci ha chiamati ad una missione santa? Ci stiamo impegnando per rispondere alla nostra vocazione santa?</w:t>
      </w:r>
    </w:p>
    <w:p w:rsidR="00B429FA" w:rsidRDefault="00B429FA" w:rsidP="00B429FA">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(Momento di riflessione silenziosa)</w:t>
      </w:r>
    </w:p>
    <w:p w:rsidR="00B429FA" w:rsidRPr="0063060E" w:rsidRDefault="00B429FA" w:rsidP="00B429FA">
      <w:pPr>
        <w:pStyle w:val="Paragrafoelenco"/>
        <w:numPr>
          <w:ilvl w:val="0"/>
          <w:numId w:val="37"/>
        </w:numPr>
        <w:spacing w:after="0" w:line="240" w:lineRule="atLeast"/>
        <w:ind w:left="426" w:hanging="426"/>
        <w:jc w:val="both"/>
        <w:rPr>
          <w:rFonts w:ascii="Times New Roman" w:hAnsi="Times New Roman" w:cs="Times New Roman"/>
          <w:b/>
          <w:sz w:val="24"/>
          <w:szCs w:val="24"/>
        </w:rPr>
      </w:pPr>
      <w:r w:rsidRPr="0063060E">
        <w:rPr>
          <w:rFonts w:ascii="Times New Roman" w:hAnsi="Times New Roman" w:cs="Times New Roman"/>
          <w:b/>
          <w:sz w:val="24"/>
          <w:szCs w:val="24"/>
        </w:rPr>
        <w:t>Gesù, eccoci davanti a Te a ripresentarti tutti i “Sì” che ti abbiamo detto durante la nostra vita: Il Sì del Battesimo, il Sì della Cresima, il Sì di tutte le comunioni in cui il sacerdote</w:t>
      </w:r>
      <w:r>
        <w:rPr>
          <w:rFonts w:ascii="Times New Roman" w:hAnsi="Times New Roman" w:cs="Times New Roman"/>
          <w:b/>
          <w:sz w:val="24"/>
          <w:szCs w:val="24"/>
        </w:rPr>
        <w:t xml:space="preserve"> c</w:t>
      </w:r>
      <w:r w:rsidRPr="0063060E">
        <w:rPr>
          <w:rFonts w:ascii="Times New Roman" w:hAnsi="Times New Roman" w:cs="Times New Roman"/>
          <w:b/>
          <w:sz w:val="24"/>
          <w:szCs w:val="24"/>
        </w:rPr>
        <w:t xml:space="preserve">i ha detto “Corpo di Cristo” e noi abbiamo risposto “Amen”, il Sì che </w:t>
      </w:r>
      <w:r>
        <w:rPr>
          <w:rFonts w:ascii="Times New Roman" w:hAnsi="Times New Roman" w:cs="Times New Roman"/>
          <w:b/>
          <w:sz w:val="24"/>
          <w:szCs w:val="24"/>
        </w:rPr>
        <w:t>abbiamo</w:t>
      </w:r>
      <w:r w:rsidRPr="0063060E">
        <w:rPr>
          <w:rFonts w:ascii="Times New Roman" w:hAnsi="Times New Roman" w:cs="Times New Roman"/>
          <w:b/>
          <w:sz w:val="24"/>
          <w:szCs w:val="24"/>
        </w:rPr>
        <w:t xml:space="preserve"> detto al coniuge il giorno del Matrimonio, Il Sì che </w:t>
      </w:r>
      <w:r>
        <w:rPr>
          <w:rFonts w:ascii="Times New Roman" w:hAnsi="Times New Roman" w:cs="Times New Roman"/>
          <w:b/>
          <w:sz w:val="24"/>
          <w:szCs w:val="24"/>
        </w:rPr>
        <w:t>abbiamo</w:t>
      </w:r>
      <w:r w:rsidRPr="0063060E">
        <w:rPr>
          <w:rFonts w:ascii="Times New Roman" w:hAnsi="Times New Roman" w:cs="Times New Roman"/>
          <w:b/>
          <w:sz w:val="24"/>
          <w:szCs w:val="24"/>
        </w:rPr>
        <w:t xml:space="preserve"> detto davanti al tuo altare il giorno dell’Adesione all’Associazione Laici dell’Amore Misericordioso, il Sì delle tante consacrazioni al Padre, a Te, Gesù, allo Spirito Santo, a Maria tua e nostra Madre … Tu, Signore, guarda con bontà la nostra povertà, la nostra superficialità, la nostra incoerenza e perdonaci; scrivi tutti questi nostri Sì nel tuo Cuore, purificali nel tuo Sangue e considerali come altrettante dimostrazioni del nostro amore e Te. Amen. </w:t>
      </w:r>
    </w:p>
    <w:p w:rsidR="00B429FA" w:rsidRDefault="00B429FA" w:rsidP="00B429FA">
      <w:pPr>
        <w:spacing w:after="0" w:line="240" w:lineRule="atLeast"/>
        <w:ind w:firstLine="708"/>
        <w:jc w:val="both"/>
        <w:rPr>
          <w:rFonts w:ascii="Times New Roman" w:hAnsi="Times New Roman" w:cs="Times New Roman"/>
          <w:sz w:val="24"/>
          <w:szCs w:val="24"/>
        </w:rPr>
      </w:pPr>
    </w:p>
    <w:p w:rsidR="00B429FA" w:rsidRDefault="00B429FA" w:rsidP="00B429FA">
      <w:pPr>
        <w:spacing w:after="0" w:line="240" w:lineRule="atLeast"/>
        <w:jc w:val="center"/>
        <w:rPr>
          <w:rFonts w:ascii="Times New Roman" w:hAnsi="Times New Roman" w:cs="Times New Roman"/>
          <w:sz w:val="24"/>
          <w:szCs w:val="24"/>
        </w:rPr>
      </w:pPr>
      <w:r w:rsidRPr="00CB6FB5">
        <w:rPr>
          <w:rFonts w:ascii="Times New Roman" w:hAnsi="Times New Roman" w:cs="Times New Roman"/>
          <w:b/>
          <w:sz w:val="24"/>
          <w:szCs w:val="24"/>
        </w:rPr>
        <w:t>ASCOLTIAMO MADRE SPERANZA</w:t>
      </w:r>
      <w:r w:rsidRPr="003C20E1">
        <w:rPr>
          <w:rFonts w:ascii="Times New Roman" w:hAnsi="Times New Roman" w:cs="Times New Roman"/>
          <w:sz w:val="24"/>
          <w:szCs w:val="24"/>
        </w:rPr>
        <w:t xml:space="preserve"> </w:t>
      </w:r>
      <w:r>
        <w:rPr>
          <w:rFonts w:ascii="Times New Roman" w:hAnsi="Times New Roman" w:cs="Times New Roman"/>
          <w:sz w:val="24"/>
          <w:szCs w:val="24"/>
        </w:rPr>
        <w:t>(</w:t>
      </w:r>
      <w:r w:rsidRPr="003C20E1">
        <w:rPr>
          <w:rFonts w:ascii="Times New Roman" w:hAnsi="Times New Roman" w:cs="Times New Roman"/>
          <w:sz w:val="24"/>
          <w:szCs w:val="24"/>
        </w:rPr>
        <w:t>El Pan 2,110-111</w:t>
      </w:r>
      <w:r>
        <w:rPr>
          <w:rFonts w:ascii="Times New Roman" w:hAnsi="Times New Roman" w:cs="Times New Roman"/>
          <w:sz w:val="24"/>
          <w:szCs w:val="24"/>
        </w:rPr>
        <w:t>)</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Dobbiamo vedere sempre e in tutto la volontà di Dio e cercare il modo di uniformarci ad essa. Ossia, sforziamoci perché tutta la nostra vita sia ancorata sulla volontà e gloria di Gesù. Vivendo in questo modo siamo certi che le cose di quaggiù non ci faranno soffrire, perché tutti gli </w:t>
      </w:r>
      <w:r w:rsidRPr="003C20E1">
        <w:rPr>
          <w:rFonts w:ascii="Times New Roman" w:hAnsi="Times New Roman" w:cs="Times New Roman"/>
          <w:sz w:val="24"/>
          <w:szCs w:val="24"/>
        </w:rPr>
        <w:lastRenderedPageBreak/>
        <w:t xml:space="preserve">avvenimenti della vita, favorevoli o avversi, saranno pieni della gloria divina. In tutto vedremo la volontà di Gesù infinitamente buona e benefica, che vuole la nostra felicità e la realizza con ogni mezzo. Vi assicuro che se viviamo in questo modo né le persecuzioni, le calunnie, le contrarietà e perfino la privazione da ogni appoggio e consolazione umana vi rattristeranno, anzi vi sentirete felici e godrete pace e tranquillità invidiabili. Cioè, il nostro cuore e il nostro spirito traboccheranno di gioia, perché ciò che fa soffrire l'anima che ama e che in tutto vede la volontà divina è unicamente l'assenza di Gesù. Questo sì è un martirio! </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El Pan 8, 615-618.620 </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Care figlie, consideriamo oggi la guarigione che Gesù operò nella figlia della Cananea. La Cananea è l'esempio della preghiera perfetta, della fede e della speranza. Approfittando dell'occasione che le presentava la grazia divina, andò incontro a Gesù e si mise a gridare: "Pietà di me, Signore, figlio di Davide. Mia figlia è crudelmente tormentata da un demonio", mostrando così di credere che Gesù poteva risanare sua figlia e che l'avrebbe guarita, tanto che neppure lo chiese, ma si limitò a dirgli che era tormentata da un demonio. È così grande la sua fede nel Signore e lo crede così buono e pieno di amore che pensa che anche solo dicendogli ciò che la fa soffrire, Egli vorrà guarire e guarirà sua figlia. Ella perseverò, pur vedendo che i discepoli intercedevano per lei tanto imperfettamente, cioè solo perché con le sue grida li infastidiva, e non perché Dio fosse glorificato a motivo del miracolo, né per dare ad essa consolazione nella sua sofferenza. Dissero infatti: "Esaudiscila, vedi come ci grida dietro". </w:t>
      </w:r>
    </w:p>
    <w:p w:rsidR="00B429FA" w:rsidRDefault="00B429FA" w:rsidP="00B429FA">
      <w:pPr>
        <w:spacing w:after="0" w:line="240" w:lineRule="atLeast"/>
        <w:ind w:firstLine="708"/>
        <w:jc w:val="both"/>
        <w:rPr>
          <w:rFonts w:ascii="Times New Roman" w:hAnsi="Times New Roman" w:cs="Times New Roman"/>
          <w:sz w:val="24"/>
          <w:szCs w:val="24"/>
        </w:rPr>
      </w:pPr>
      <w:r w:rsidRPr="003C20E1">
        <w:rPr>
          <w:rFonts w:ascii="Times New Roman" w:hAnsi="Times New Roman" w:cs="Times New Roman"/>
          <w:sz w:val="24"/>
          <w:szCs w:val="24"/>
        </w:rPr>
        <w:t xml:space="preserve">Nonostante questa intercessione, Gesù mostrò di rifiutare la supplica della donna dicendo: "Non sono stato inviato che alle pecore perdute della casa di Israele". Ma lei, invece di perdersi d'animo per questa spiacevole risposta del Signore, pur così mite e buono, perseverò nella sua fede e nella speranza. Mettendoglisi davanti, si prostrò ai suoi piedi e lo adorò dicendo: "Signore, aiutami!". La Cananea, figlie mie, fu umile, paziente e prudente. Gesù, vinto dalla fede, umiltà, pazienza, fiducia e perseveranza della Cananea, la premiò e pieno di ammirazione le disse: "Donna, grande è la tua fede; sia fatto come tu vuoi" </w:t>
      </w:r>
    </w:p>
    <w:p w:rsidR="00B429FA" w:rsidRDefault="00B429FA" w:rsidP="00B429FA">
      <w:pPr>
        <w:spacing w:after="0" w:line="240" w:lineRule="atLeast"/>
        <w:ind w:firstLine="708"/>
        <w:jc w:val="both"/>
        <w:rPr>
          <w:rFonts w:ascii="Times New Roman" w:hAnsi="Times New Roman" w:cs="Times New Roman"/>
          <w:sz w:val="24"/>
          <w:szCs w:val="24"/>
        </w:rPr>
      </w:pPr>
    </w:p>
    <w:p w:rsidR="00B429F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B429FA" w:rsidRDefault="00B429FA" w:rsidP="00B429FA">
      <w:pPr>
        <w:spacing w:after="0" w:line="240" w:lineRule="atLeast"/>
        <w:jc w:val="center"/>
        <w:rPr>
          <w:rFonts w:ascii="Times New Roman" w:hAnsi="Times New Roman" w:cs="Times New Roman"/>
          <w:b/>
          <w:sz w:val="24"/>
          <w:szCs w:val="24"/>
        </w:rPr>
      </w:pPr>
    </w:p>
    <w:p w:rsidR="00B429FA" w:rsidRDefault="00B429FA" w:rsidP="00B429FA">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Signore, donaci fede viva, speranza certa, amore operoso.</w:t>
      </w:r>
    </w:p>
    <w:p w:rsidR="00B429FA" w:rsidRDefault="00B429FA" w:rsidP="00B429FA">
      <w:pPr>
        <w:spacing w:after="0" w:line="240" w:lineRule="atLeast"/>
        <w:jc w:val="center"/>
        <w:rPr>
          <w:rFonts w:ascii="Times New Roman" w:hAnsi="Times New Roman" w:cs="Times New Roman"/>
          <w:b/>
          <w:sz w:val="24"/>
          <w:szCs w:val="24"/>
        </w:rPr>
      </w:pPr>
    </w:p>
    <w:p w:rsidR="00B429FA" w:rsidRDefault="00B429FA" w:rsidP="00B429F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B429FA" w:rsidRPr="00C43493" w:rsidRDefault="00B429FA" w:rsidP="00B429FA">
      <w:pPr>
        <w:pStyle w:val="NormaleWeb"/>
        <w:shd w:val="clear" w:color="auto" w:fill="FFFFFF"/>
        <w:spacing w:before="0" w:beforeAutospacing="0" w:after="0" w:afterAutospacing="0"/>
        <w:jc w:val="both"/>
        <w:rPr>
          <w:b/>
          <w:i/>
        </w:rPr>
      </w:pPr>
      <w:r w:rsidRPr="00C43493">
        <w:t>Concludiamo con</w:t>
      </w:r>
      <w:r w:rsidRPr="00C43493">
        <w:rPr>
          <w:color w:val="333333"/>
          <w:sz w:val="27"/>
          <w:szCs w:val="27"/>
        </w:rPr>
        <w:t xml:space="preserve"> la</w:t>
      </w:r>
      <w:r>
        <w:rPr>
          <w:rFonts w:ascii="Arial" w:hAnsi="Arial" w:cs="Arial"/>
          <w:color w:val="333333"/>
          <w:sz w:val="27"/>
          <w:szCs w:val="27"/>
        </w:rPr>
        <w:t xml:space="preserve"> </w:t>
      </w:r>
      <w:r w:rsidRPr="00C43493">
        <w:rPr>
          <w:b/>
          <w:i/>
        </w:rPr>
        <w:t>Preghiera nelle tentazioni</w:t>
      </w:r>
    </w:p>
    <w:p w:rsidR="00B429FA" w:rsidRPr="00C43493" w:rsidRDefault="00B429FA" w:rsidP="00B429FA">
      <w:pPr>
        <w:pStyle w:val="NormaleWeb"/>
        <w:shd w:val="clear" w:color="auto" w:fill="FFFFFF"/>
        <w:spacing w:before="0" w:beforeAutospacing="0" w:after="0" w:afterAutospacing="0"/>
        <w:ind w:firstLine="708"/>
        <w:jc w:val="both"/>
        <w:rPr>
          <w:i/>
        </w:rPr>
      </w:pPr>
      <w:r w:rsidRPr="00C43493">
        <w:rPr>
          <w:i/>
        </w:rPr>
        <w:t>Mio Dio, a voi ricorro, in voi confido...</w:t>
      </w:r>
      <w:r>
        <w:rPr>
          <w:i/>
        </w:rPr>
        <w:t xml:space="preserve"> </w:t>
      </w:r>
      <w:r w:rsidRPr="00C43493">
        <w:rPr>
          <w:i/>
        </w:rPr>
        <w:t>Caro Signor mio,</w:t>
      </w:r>
      <w:r>
        <w:rPr>
          <w:i/>
        </w:rPr>
        <w:t xml:space="preserve"> </w:t>
      </w:r>
      <w:r w:rsidRPr="00C43493">
        <w:rPr>
          <w:i/>
        </w:rPr>
        <w:t>non abbandona</w:t>
      </w:r>
      <w:r>
        <w:rPr>
          <w:i/>
        </w:rPr>
        <w:t>r</w:t>
      </w:r>
      <w:r w:rsidRPr="00C43493">
        <w:rPr>
          <w:i/>
        </w:rPr>
        <w:t xml:space="preserve">e l'opera delle </w:t>
      </w:r>
      <w:r>
        <w:rPr>
          <w:i/>
        </w:rPr>
        <w:t>tue</w:t>
      </w:r>
      <w:r w:rsidRPr="00C43493">
        <w:rPr>
          <w:i/>
        </w:rPr>
        <w:t>e mani</w:t>
      </w:r>
      <w:r>
        <w:rPr>
          <w:i/>
        </w:rPr>
        <w:t xml:space="preserve"> </w:t>
      </w:r>
      <w:r w:rsidRPr="00C43493">
        <w:rPr>
          <w:i/>
        </w:rPr>
        <w:t>ed il prezzo del vostro sangue;</w:t>
      </w:r>
      <w:r>
        <w:rPr>
          <w:i/>
        </w:rPr>
        <w:t xml:space="preserve"> </w:t>
      </w:r>
      <w:r w:rsidRPr="00C43493">
        <w:rPr>
          <w:i/>
        </w:rPr>
        <w:t>Gesù crocifisso una volta per me,</w:t>
      </w:r>
      <w:r>
        <w:rPr>
          <w:i/>
        </w:rPr>
        <w:t xml:space="preserve"> </w:t>
      </w:r>
      <w:r w:rsidRPr="00C43493">
        <w:rPr>
          <w:i/>
        </w:rPr>
        <w:t>non permettete che vi crocifigga di nuovo col peccato.</w:t>
      </w:r>
      <w:r>
        <w:rPr>
          <w:i/>
        </w:rPr>
        <w:t xml:space="preserve"> </w:t>
      </w:r>
      <w:r w:rsidRPr="00C43493">
        <w:rPr>
          <w:i/>
        </w:rPr>
        <w:t>Caro mio Gesù,</w:t>
      </w:r>
      <w:r>
        <w:rPr>
          <w:i/>
        </w:rPr>
        <w:t xml:space="preserve"> </w:t>
      </w:r>
      <w:r w:rsidRPr="00C43493">
        <w:rPr>
          <w:i/>
        </w:rPr>
        <w:t>non lasciate divenire preda dei vostri nemici</w:t>
      </w:r>
      <w:r>
        <w:rPr>
          <w:i/>
        </w:rPr>
        <w:t xml:space="preserve"> </w:t>
      </w:r>
      <w:r w:rsidRPr="00C43493">
        <w:rPr>
          <w:i/>
        </w:rPr>
        <w:t>un'anima che tanto è costata alla vostra carità...</w:t>
      </w:r>
    </w:p>
    <w:p w:rsidR="00B429FA" w:rsidRPr="00C43493" w:rsidRDefault="00B429FA" w:rsidP="00B429FA">
      <w:pPr>
        <w:pStyle w:val="NormaleWeb"/>
        <w:shd w:val="clear" w:color="auto" w:fill="FFFFFF"/>
        <w:spacing w:before="0" w:beforeAutospacing="0" w:after="0" w:afterAutospacing="0"/>
        <w:ind w:firstLine="708"/>
        <w:jc w:val="both"/>
        <w:rPr>
          <w:i/>
        </w:rPr>
      </w:pPr>
      <w:r w:rsidRPr="00C43493">
        <w:rPr>
          <w:i/>
        </w:rPr>
        <w:t>Gesù e Maria</w:t>
      </w:r>
      <w:r>
        <w:rPr>
          <w:i/>
        </w:rPr>
        <w:t xml:space="preserve">, </w:t>
      </w:r>
      <w:r w:rsidRPr="00C43493">
        <w:rPr>
          <w:i/>
        </w:rPr>
        <w:t>vi raccomando l'anima mia...</w:t>
      </w:r>
      <w:r>
        <w:rPr>
          <w:i/>
        </w:rPr>
        <w:t xml:space="preserve"> </w:t>
      </w:r>
      <w:r w:rsidRPr="00C43493">
        <w:rPr>
          <w:i/>
        </w:rPr>
        <w:t>Protettori miei cari,</w:t>
      </w:r>
      <w:r>
        <w:rPr>
          <w:i/>
        </w:rPr>
        <w:t xml:space="preserve"> </w:t>
      </w:r>
      <w:r w:rsidRPr="00C43493">
        <w:rPr>
          <w:i/>
        </w:rPr>
        <w:t>Angelo mio custode,</w:t>
      </w:r>
      <w:r>
        <w:rPr>
          <w:i/>
        </w:rPr>
        <w:t xml:space="preserve"> </w:t>
      </w:r>
      <w:r w:rsidRPr="00C43493">
        <w:rPr>
          <w:i/>
        </w:rPr>
        <w:t>difendetemi dai miei nemici. </w:t>
      </w:r>
      <w:r>
        <w:rPr>
          <w:i/>
        </w:rPr>
        <w:t>Amen.</w:t>
      </w:r>
    </w:p>
    <w:p w:rsidR="00B429FA" w:rsidRPr="000278F1" w:rsidRDefault="00B429FA" w:rsidP="00B429FA">
      <w:pPr>
        <w:pStyle w:val="NormaleWeb"/>
        <w:shd w:val="clear" w:color="auto" w:fill="FFFFFF"/>
        <w:spacing w:before="0" w:beforeAutospacing="0" w:after="0" w:afterAutospacing="0"/>
        <w:jc w:val="center"/>
        <w:rPr>
          <w:i/>
          <w:color w:val="333333"/>
          <w:sz w:val="16"/>
          <w:szCs w:val="16"/>
        </w:rPr>
      </w:pPr>
      <w:r w:rsidRPr="000278F1">
        <w:rPr>
          <w:i/>
          <w:color w:val="333333"/>
          <w:sz w:val="16"/>
          <w:szCs w:val="16"/>
        </w:rPr>
        <w:t> </w:t>
      </w:r>
    </w:p>
    <w:p w:rsidR="00B429FA" w:rsidRDefault="00B429FA" w:rsidP="00B429FA">
      <w:pPr>
        <w:pStyle w:val="NormaleWeb"/>
        <w:shd w:val="clear" w:color="auto" w:fill="FFFFFF"/>
        <w:spacing w:before="0" w:beforeAutospacing="0" w:after="0" w:afterAutospacing="0"/>
        <w:jc w:val="both"/>
        <w:rPr>
          <w:b/>
          <w:color w:val="333333"/>
        </w:rPr>
      </w:pPr>
      <w:r>
        <w:rPr>
          <w:color w:val="333333"/>
        </w:rPr>
        <w:t xml:space="preserve">Canto eucaristico: </w:t>
      </w:r>
      <w:r w:rsidRPr="00C43493">
        <w:rPr>
          <w:b/>
          <w:color w:val="333333"/>
        </w:rPr>
        <w:t>Adoro Te</w:t>
      </w:r>
    </w:p>
    <w:p w:rsidR="00B429FA" w:rsidRPr="000278F1" w:rsidRDefault="00B429FA" w:rsidP="00B429FA">
      <w:pPr>
        <w:pStyle w:val="NormaleWeb"/>
        <w:shd w:val="clear" w:color="auto" w:fill="FFFFFF"/>
        <w:spacing w:before="0" w:beforeAutospacing="0" w:after="0" w:afterAutospacing="0"/>
        <w:jc w:val="both"/>
        <w:rPr>
          <w:b/>
          <w:color w:val="333333"/>
          <w:sz w:val="16"/>
          <w:szCs w:val="16"/>
        </w:rPr>
      </w:pPr>
    </w:p>
    <w:p w:rsidR="00B429FA" w:rsidRDefault="00B429FA" w:rsidP="00B429FA">
      <w:pPr>
        <w:pStyle w:val="NormaleWeb"/>
        <w:shd w:val="clear" w:color="auto" w:fill="FFFFFF"/>
        <w:spacing w:before="0" w:beforeAutospacing="0" w:after="0" w:afterAutospacing="0"/>
        <w:jc w:val="both"/>
        <w:rPr>
          <w:b/>
          <w:color w:val="333333"/>
        </w:rPr>
      </w:pPr>
      <w:r w:rsidRPr="00C43493">
        <w:rPr>
          <w:b/>
          <w:color w:val="333333"/>
        </w:rPr>
        <w:t>Il Signore ci benedica, ci preservi da ogni male e ci conduca alla vita</w:t>
      </w:r>
      <w:r>
        <w:rPr>
          <w:b/>
          <w:color w:val="333333"/>
        </w:rPr>
        <w:t xml:space="preserve"> </w:t>
      </w:r>
      <w:r w:rsidRPr="00C43493">
        <w:rPr>
          <w:b/>
          <w:color w:val="333333"/>
        </w:rPr>
        <w:t>eterna.</w:t>
      </w:r>
      <w:r>
        <w:rPr>
          <w:b/>
          <w:color w:val="333333"/>
        </w:rPr>
        <w:t xml:space="preserve"> Amen.</w:t>
      </w:r>
    </w:p>
    <w:p w:rsidR="00B429FA" w:rsidRPr="000278F1" w:rsidRDefault="00B429FA" w:rsidP="00B429FA">
      <w:pPr>
        <w:pStyle w:val="NormaleWeb"/>
        <w:shd w:val="clear" w:color="auto" w:fill="FFFFFF"/>
        <w:spacing w:before="0" w:beforeAutospacing="0" w:after="0" w:afterAutospacing="0"/>
        <w:jc w:val="both"/>
        <w:rPr>
          <w:b/>
          <w:color w:val="333333"/>
          <w:sz w:val="16"/>
          <w:szCs w:val="16"/>
        </w:rPr>
      </w:pPr>
    </w:p>
    <w:p w:rsidR="00B429FA" w:rsidRDefault="00B429FA" w:rsidP="00B429FA">
      <w:pPr>
        <w:pStyle w:val="NormaleWeb"/>
        <w:shd w:val="clear" w:color="auto" w:fill="FFFFFF"/>
        <w:spacing w:before="0" w:beforeAutospacing="0" w:after="0" w:afterAutospacing="0"/>
        <w:jc w:val="both"/>
        <w:rPr>
          <w:b/>
          <w:color w:val="333333"/>
        </w:rPr>
      </w:pPr>
      <w:r>
        <w:rPr>
          <w:b/>
          <w:color w:val="333333"/>
        </w:rPr>
        <w:t>Sia benedetto Dio, Padre, Figlio e Spirito Santo</w:t>
      </w:r>
    </w:p>
    <w:p w:rsidR="00B429FA" w:rsidRDefault="00B429FA" w:rsidP="00B429FA">
      <w:pPr>
        <w:pStyle w:val="NormaleWeb"/>
        <w:shd w:val="clear" w:color="auto" w:fill="FFFFFF"/>
        <w:spacing w:before="0" w:beforeAutospacing="0" w:after="0" w:afterAutospacing="0"/>
        <w:jc w:val="both"/>
        <w:rPr>
          <w:b/>
          <w:color w:val="333333"/>
        </w:rPr>
      </w:pPr>
      <w:r>
        <w:rPr>
          <w:b/>
          <w:color w:val="333333"/>
        </w:rPr>
        <w:t>Sia benedetta la Sacra Famiglia Gesù. Maria e Giuseppe.</w:t>
      </w:r>
    </w:p>
    <w:p w:rsidR="00B429FA" w:rsidRDefault="00B429FA" w:rsidP="00B429FA">
      <w:pPr>
        <w:pStyle w:val="NormaleWeb"/>
        <w:shd w:val="clear" w:color="auto" w:fill="FFFFFF"/>
        <w:spacing w:before="0" w:beforeAutospacing="0" w:after="0" w:afterAutospacing="0"/>
        <w:jc w:val="both"/>
        <w:rPr>
          <w:b/>
          <w:color w:val="333333"/>
        </w:rPr>
      </w:pPr>
      <w:r>
        <w:rPr>
          <w:b/>
          <w:color w:val="333333"/>
        </w:rPr>
        <w:t>Siano benedetti tutte le gerarchie angeliche che stanno al servizio di Dio</w:t>
      </w:r>
    </w:p>
    <w:p w:rsidR="00B429FA" w:rsidRDefault="00B429FA" w:rsidP="00B429FA">
      <w:pPr>
        <w:pStyle w:val="NormaleWeb"/>
        <w:shd w:val="clear" w:color="auto" w:fill="FFFFFF"/>
        <w:spacing w:before="0" w:beforeAutospacing="0" w:after="0" w:afterAutospacing="0"/>
        <w:jc w:val="both"/>
        <w:rPr>
          <w:b/>
          <w:color w:val="333333"/>
        </w:rPr>
      </w:pPr>
      <w:r>
        <w:rPr>
          <w:b/>
          <w:color w:val="333333"/>
        </w:rPr>
        <w:t>Siano benedetti tutti i Santi abitanti del cielo che intercedono per noi</w:t>
      </w:r>
    </w:p>
    <w:p w:rsidR="00B429FA" w:rsidRDefault="00B429FA" w:rsidP="00B429FA">
      <w:pPr>
        <w:pStyle w:val="NormaleWeb"/>
        <w:shd w:val="clear" w:color="auto" w:fill="FFFFFF"/>
        <w:spacing w:before="0" w:beforeAutospacing="0" w:after="0" w:afterAutospacing="0"/>
        <w:jc w:val="both"/>
        <w:rPr>
          <w:b/>
          <w:color w:val="333333"/>
        </w:rPr>
      </w:pPr>
      <w:r>
        <w:rPr>
          <w:b/>
          <w:color w:val="333333"/>
        </w:rPr>
        <w:t>Siano benedette tutte le anime del purgatorio che si purificano per accedere al Regno di Dio.</w:t>
      </w:r>
    </w:p>
    <w:p w:rsidR="00B429FA" w:rsidRDefault="00B429FA" w:rsidP="00B429FA">
      <w:pPr>
        <w:pStyle w:val="NormaleWeb"/>
        <w:shd w:val="clear" w:color="auto" w:fill="FFFFFF"/>
        <w:spacing w:before="0" w:beforeAutospacing="0" w:after="0" w:afterAutospacing="0"/>
        <w:jc w:val="both"/>
        <w:rPr>
          <w:b/>
          <w:color w:val="333333"/>
        </w:rPr>
      </w:pPr>
      <w:r>
        <w:rPr>
          <w:b/>
          <w:color w:val="333333"/>
        </w:rPr>
        <w:t>Siano benedetti tutti i figli della Chiesa che vivono nel timore santo di Dio.</w:t>
      </w:r>
    </w:p>
    <w:p w:rsidR="000278F1" w:rsidRDefault="000278F1" w:rsidP="00B429FA">
      <w:pPr>
        <w:pStyle w:val="NormaleWeb"/>
        <w:shd w:val="clear" w:color="auto" w:fill="FFFFFF"/>
        <w:spacing w:before="0" w:beforeAutospacing="0" w:after="0" w:afterAutospacing="0"/>
        <w:jc w:val="both"/>
        <w:rPr>
          <w:b/>
          <w:color w:val="333333"/>
        </w:rPr>
      </w:pPr>
      <w:r>
        <w:rPr>
          <w:b/>
          <w:color w:val="333333"/>
        </w:rPr>
        <w:t>Benedetti noi se sapremo fare della nostra vita un inno di gloria alla SS. Trinità e un canto d’amore per i nostri simili.</w:t>
      </w:r>
    </w:p>
    <w:p w:rsidR="00B429FA" w:rsidRDefault="00B429FA" w:rsidP="00B429FA">
      <w:pPr>
        <w:pStyle w:val="NormaleWeb"/>
        <w:shd w:val="clear" w:color="auto" w:fill="FFFFFF"/>
        <w:spacing w:before="0" w:beforeAutospacing="0" w:after="0" w:afterAutospacing="0"/>
        <w:jc w:val="both"/>
        <w:rPr>
          <w:b/>
          <w:color w:val="333333"/>
        </w:rPr>
      </w:pPr>
    </w:p>
    <w:p w:rsidR="00B429FA" w:rsidRDefault="00B429FA" w:rsidP="00B429FA">
      <w:pPr>
        <w:pStyle w:val="NormaleWeb"/>
        <w:shd w:val="clear" w:color="auto" w:fill="FFFFFF"/>
        <w:spacing w:before="0" w:beforeAutospacing="0" w:after="0" w:afterAutospacing="0"/>
        <w:jc w:val="both"/>
        <w:rPr>
          <w:b/>
          <w:color w:val="333333"/>
        </w:rPr>
      </w:pPr>
      <w:r w:rsidRPr="00AE0753">
        <w:rPr>
          <w:color w:val="333333"/>
        </w:rPr>
        <w:t>Canto finale:</w:t>
      </w:r>
      <w:r>
        <w:rPr>
          <w:b/>
          <w:color w:val="333333"/>
        </w:rPr>
        <w:t xml:space="preserve"> Salve Regina</w:t>
      </w:r>
    </w:p>
    <w:p w:rsidR="00E3453C" w:rsidRDefault="000278F1" w:rsidP="00201775">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753472" behindDoc="0" locked="0" layoutInCell="1" allowOverlap="1">
            <wp:simplePos x="0" y="0"/>
            <wp:positionH relativeFrom="column">
              <wp:posOffset>299085</wp:posOffset>
            </wp:positionH>
            <wp:positionV relativeFrom="paragraph">
              <wp:posOffset>-35560</wp:posOffset>
            </wp:positionV>
            <wp:extent cx="1162050" cy="1257300"/>
            <wp:effectExtent l="19050" t="0" r="0" b="0"/>
            <wp:wrapSquare wrapText="bothSides"/>
            <wp:docPr id="19"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31" cstate="print"/>
                    <a:srcRect/>
                    <a:stretch>
                      <a:fillRect/>
                    </a:stretch>
                  </pic:blipFill>
                  <pic:spPr bwMode="auto">
                    <a:xfrm>
                      <a:off x="0" y="0"/>
                      <a:ext cx="1162050" cy="1257300"/>
                    </a:xfrm>
                    <a:prstGeom prst="rect">
                      <a:avLst/>
                    </a:prstGeom>
                    <a:noFill/>
                    <a:ln w="9525">
                      <a:noFill/>
                      <a:miter lim="800000"/>
                      <a:headEnd/>
                      <a:tailEnd/>
                    </a:ln>
                  </pic:spPr>
                </pic:pic>
              </a:graphicData>
            </a:graphic>
          </wp:anchor>
        </w:drawing>
      </w:r>
    </w:p>
    <w:p w:rsidR="0096718B" w:rsidRPr="00C665BE" w:rsidRDefault="0096718B" w:rsidP="0096718B">
      <w:pPr>
        <w:pStyle w:val="Default"/>
        <w:tabs>
          <w:tab w:val="left" w:pos="-1134"/>
          <w:tab w:val="center" w:pos="3241"/>
        </w:tabs>
        <w:jc w:val="center"/>
        <w:rPr>
          <w:rFonts w:ascii="Edwardian Script ITC" w:hAnsi="Edwardian Script ITC"/>
          <w:b/>
          <w:color w:val="9910B0"/>
          <w:sz w:val="72"/>
          <w:szCs w:val="72"/>
        </w:rPr>
      </w:pPr>
      <w:r w:rsidRPr="00C665BE">
        <w:rPr>
          <w:rFonts w:ascii="Edwardian Script ITC" w:hAnsi="Edwardian Script ITC"/>
          <w:b/>
          <w:color w:val="9910B0"/>
          <w:sz w:val="72"/>
          <w:szCs w:val="72"/>
        </w:rPr>
        <w:t>Giovani,</w:t>
      </w:r>
    </w:p>
    <w:p w:rsidR="0096718B" w:rsidRPr="00C665BE" w:rsidRDefault="0096718B" w:rsidP="0096718B">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96718B" w:rsidRPr="00572DB6" w:rsidRDefault="0096718B" w:rsidP="0096718B">
      <w:pPr>
        <w:pStyle w:val="NormaleWeb"/>
        <w:shd w:val="clear" w:color="auto" w:fill="FFFFFF"/>
        <w:spacing w:before="0" w:beforeAutospacing="0" w:after="0" w:afterAutospacing="0" w:line="240" w:lineRule="atLeast"/>
        <w:jc w:val="both"/>
        <w:rPr>
          <w:sz w:val="22"/>
          <w:szCs w:val="22"/>
        </w:rPr>
      </w:pPr>
      <w:r w:rsidRPr="00572DB6">
        <w:rPr>
          <w:sz w:val="22"/>
          <w:szCs w:val="22"/>
        </w:rPr>
        <w:t>Cari giovani,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Anche Gesù nel Vangelo ci rassicura sulla bontà e paternità di Dio: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i/>
          <w:sz w:val="22"/>
          <w:szCs w:val="22"/>
        </w:rPr>
        <w:t>“Chi è tra Voi che se un figlio gli chiede un pane gi dà un serpe? Se dunque, voi che siete cattivi, sapete dare cose buone ai vostri figli, quanto più il Padre vostro che è nei cieli, darà ciò che è buono a coloro che lo domandano” (</w:t>
      </w:r>
      <w:r w:rsidRPr="00572DB6">
        <w:rPr>
          <w:sz w:val="22"/>
          <w:szCs w:val="22"/>
        </w:rPr>
        <w:t>Mt. 7,9-11)</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Ai giorno d’oggi purtroppo però, malgrado il “benessere”, siamo diventati insofferenti a qualsiasi difficoltà e, tanti di noi, non sanno più affidarsi al Signore con semplicità e modestia per superare ogni contrarietà.</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L’accettazione della sofferenza per amore di Cristo, non sembra più essere alla nostra portata, come non lo fu per gli Ebrei l’offerta che il Signore fece di sé stesso dopo il miracolo della distribuzione dei pani e dei pesci. Ce lo narra con “arguzia” in un suo libro Padre Paolino Beltrame Quattrocchi: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“Ricordate come i discepoli e i farisei, scandalizzati, abbandonarono la Sinagoga? La abbandonarono nonostante l’entusiasmo prodotto del miracolo del giorno prima quando v’era stata la moltiplicazione dei pani. Avevano pur mangiato quel pane moltiplicato; avevano pur avuto la prova che Colui che aveva dato loro quel pane, aveva l’onnipotenza nelle proprie mani. L’avevano seguito nel Tempio… e Gesù di punto in bianco si mette a parlare di un altro pane; dice che quel pane (di ieri) non è il vero pane del cielo: il vero pane del Cielo è quello che dovrà venire. Il pane che darà la vita eterna: la sua carne e il suo sangue. E davanti a queste reiterate e categoriche affermazioni, a un certo punto la folla reagisce: “è duro questo linguaggio, non possiamo accettarlo, non possiamo capirlo!” – E ad uno ad uno se ne vanno … E lasciano Gesù solo …</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L’incomprensione dell’amore …</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Le logica umana se ne va … e lascia deserto il messaggio dell’amore divino; volge le spalle alla logica dell’amore divino.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Rimane Gesù solo con pochi apostoli … i soliti, col solito Pietro che è lì a far da capro espiatorio.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Mi sia lecito anche qui cercare d’immaginare i pensieri di questa povera gente, di questi poveri pescatori veramente sconcertati.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Io credo che San Pietro, quando arriverà lassù, mi darà una tiratina di orecchie perché troppe volte mi sono permesso di interpretare il suo pensiero; ma egli sa che l’ho sempre fatto con amore riconoscente: dobbiamo essere tanto grati a S. Pietro!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Ma me lo vedo Pietro, tutto frastornato, che va bofonchiando fra sé e sé:</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“Ma caro il mio Signore, non stai mai buono Tu. Era andato tanto bene ieri con quel miracolo caduto come il cacio sui maccheroni! Eri stato magnifico! Eri stato veramente forte: con quei pochi pani e quei pochi pesci, hai saziato una folla intera e ne sono avanzati dodici canestri…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Una cannonata! …</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Provatevi un po’, voi del Sinedrio, a dire che non è vero!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Finalmente li avevi calmati, li avevi attirati qui in Sinagoga, andava tutto tanto bene!... Cosa ti salta in mente, adesso di tirar fuori questo discorso: “che quello non era pane, che il pane e un altro, che è la tua carne” … ma sta’ un po’ buono. Figlio di Dio benedetto! Sta’ un po’ buono se ci riesci … adesso vedi che bel pasticcio hai combinato? Ieri li hai presi, oggi li hai persi tutti. Siamo rimasti qui soltanto noi … Tutto da rifare!”</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 xml:space="preserve">A questo punto non posso garantire che proprio questi fossero i pensieri, ma penso di andarci molto vicino), a questo punto </w:t>
      </w:r>
      <w:r>
        <w:rPr>
          <w:sz w:val="22"/>
          <w:szCs w:val="22"/>
        </w:rPr>
        <w:t>G</w:t>
      </w:r>
      <w:r w:rsidRPr="00572DB6">
        <w:rPr>
          <w:sz w:val="22"/>
          <w:szCs w:val="22"/>
        </w:rPr>
        <w:t>esù dice a Pietro (equi mi riallaccio al Vangelo, dopo questo codicillo … apocrifo</w:t>
      </w:r>
      <w:r>
        <w:rPr>
          <w:sz w:val="22"/>
          <w:szCs w:val="22"/>
        </w:rPr>
        <w:t>)</w:t>
      </w:r>
      <w:r w:rsidRPr="00572DB6">
        <w:rPr>
          <w:sz w:val="22"/>
          <w:szCs w:val="22"/>
        </w:rPr>
        <w:t xml:space="preserve"> </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“Ebbene, volete andarvene anche voi?...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Suvvia, se la pensate anche voi come loro, ecco: questa è la porta, … Andatevene pure, se non vi sentite di accettare questa drammatica e stupenda verità del mio amore! Il mio corpo ve lo lascio in cibo e il mio sangue in bevanda, perché possiate nutrirvi di me, perché io possa vivere in voi.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Così è! Non vi sentite di accettarlo? … andate pure</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E allora il solito Pietro:</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“Signore, da chi vuoi che ce ne andiamo?...</w:t>
      </w:r>
    </w:p>
    <w:p w:rsidR="0096718B" w:rsidRPr="00572DB6" w:rsidRDefault="0096718B" w:rsidP="0096718B">
      <w:pPr>
        <w:pStyle w:val="NormaleWeb"/>
        <w:shd w:val="clear" w:color="auto" w:fill="FFFFFF"/>
        <w:spacing w:before="0" w:beforeAutospacing="0" w:after="0" w:afterAutospacing="0" w:line="240" w:lineRule="atLeast"/>
        <w:ind w:firstLine="708"/>
        <w:jc w:val="both"/>
        <w:rPr>
          <w:b/>
          <w:sz w:val="22"/>
          <w:szCs w:val="22"/>
        </w:rPr>
      </w:pPr>
      <w:r w:rsidRPr="00572DB6">
        <w:rPr>
          <w:sz w:val="22"/>
          <w:szCs w:val="22"/>
        </w:rPr>
        <w:t xml:space="preserve">E’ vero che ne combini delle grosse … ma : </w:t>
      </w:r>
      <w:r w:rsidRPr="00572DB6">
        <w:rPr>
          <w:b/>
          <w:sz w:val="22"/>
          <w:szCs w:val="22"/>
        </w:rPr>
        <w:t>Tu solo hai parole di vita eterna!”.</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lastRenderedPageBreak/>
        <w:t>E la fede vince; la fede dei semplici, degli umili, degli onesti, vince: si lasciano vincere dall’amore!</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Dirà poi Giovanni: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b/>
          <w:sz w:val="22"/>
          <w:szCs w:val="22"/>
        </w:rPr>
        <w:t xml:space="preserve">“e noi abbiamo creduto nell’amore!” </w:t>
      </w:r>
      <w:r w:rsidRPr="00572DB6">
        <w:rPr>
          <w:sz w:val="22"/>
          <w:szCs w:val="22"/>
        </w:rPr>
        <w:t>– cioè all’Evangelo - la buon notizia dell’amore di Dio”.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Cari amici, come nella parabola del “figliol prodigo” il Signore è pronto ad aprirci le braccia, non è mai troppo tardi per tornare sui nostri passi … diverremo così la gloria di Dio per merito della Redenzione operata da Gesù, grazie alla quale, ognuno di noi è ridiventato figlio del Padre che ci attende con trepidazione.</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Ecco perché l’amore per Gesù deve crescere in noi e riempire tutta la nostra vita con la concreta Testimonianza dei Suoi insegnamenti.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Gesù è tornato al Padre, ma non ci ha abbandonato; affidiamoci allo Spirito Santo, che ci libera dall’angoscia del mondo e ci conduce verso la “Terra promessa”.</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b/>
          <w:sz w:val="22"/>
          <w:szCs w:val="22"/>
        </w:rPr>
        <w:t>Come una cerva anela ai corsi d’acqua, così l’anima mia anela a Te o Dio. L’anima mia ha sete di Dio, del Dio vivente. Quando potrò venire a contemplare il volto di Dio?” (</w:t>
      </w:r>
      <w:r w:rsidRPr="00572DB6">
        <w:rPr>
          <w:sz w:val="22"/>
          <w:szCs w:val="22"/>
        </w:rPr>
        <w:t>Sl. 42,2-3)</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In questa prospettiva ribadiamo con forza l’esortazione del Santo Padre.</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w:t>
      </w:r>
      <w:r w:rsidRPr="00572DB6">
        <w:rPr>
          <w:i/>
          <w:sz w:val="22"/>
          <w:szCs w:val="22"/>
        </w:rPr>
        <w:t>Nessuna paura è così grande da poter soffocare completamente la Speranza che zampilla eterna nel cuore dei giovani. Non lasciate che quella speranza muoia!</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Scommette la vostra vita su di essa!”.</w:t>
      </w:r>
    </w:p>
    <w:p w:rsidR="0096718B" w:rsidRPr="00572DB6" w:rsidRDefault="0096718B" w:rsidP="0096718B">
      <w:pPr>
        <w:pStyle w:val="NormaleWeb"/>
        <w:shd w:val="clear" w:color="auto" w:fill="FFFFFF"/>
        <w:spacing w:before="0" w:beforeAutospacing="0" w:after="0" w:afterAutospacing="0" w:line="240" w:lineRule="atLeast"/>
        <w:ind w:firstLine="708"/>
        <w:jc w:val="both"/>
        <w:rPr>
          <w:b/>
          <w:i/>
          <w:sz w:val="22"/>
          <w:szCs w:val="22"/>
        </w:rPr>
      </w:pPr>
      <w:r w:rsidRPr="00572DB6">
        <w:rPr>
          <w:b/>
          <w:i/>
          <w:sz w:val="22"/>
          <w:szCs w:val="22"/>
        </w:rPr>
        <w:t xml:space="preserve">“… Non abbiate paura di assumere le vostre responsabilità; </w:t>
      </w:r>
      <w:r w:rsidRPr="00572DB6">
        <w:rPr>
          <w:i/>
          <w:sz w:val="22"/>
          <w:szCs w:val="22"/>
        </w:rPr>
        <w:t xml:space="preserve">la Chiesa ha bisogno di voi; ha bisogno del vostro impegno e della vostra generosità; </w:t>
      </w:r>
      <w:r w:rsidRPr="00572DB6">
        <w:rPr>
          <w:b/>
          <w:i/>
          <w:sz w:val="22"/>
          <w:szCs w:val="22"/>
        </w:rPr>
        <w:t xml:space="preserve">Il Papa ha bisogno di voi </w:t>
      </w:r>
      <w:r w:rsidRPr="00572DB6">
        <w:rPr>
          <w:i/>
          <w:sz w:val="22"/>
          <w:szCs w:val="22"/>
        </w:rPr>
        <w:t xml:space="preserve">e all’inizio di questo nuovo millennio, </w:t>
      </w:r>
      <w:r w:rsidRPr="00572DB6">
        <w:rPr>
          <w:b/>
          <w:i/>
          <w:sz w:val="22"/>
          <w:szCs w:val="22"/>
        </w:rPr>
        <w:t>vi chiede di portare il Vangelo sulle strade del mondo”.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 xml:space="preserve">In un tempo come il nostro, segnato da incertezze e paure per la pace nel mondo, risuonano incoraggianti le parole di Giovanni Paolo II che, ispirandosi all’Enciclica </w:t>
      </w:r>
      <w:r w:rsidRPr="00572DB6">
        <w:rPr>
          <w:i/>
          <w:sz w:val="22"/>
          <w:szCs w:val="22"/>
        </w:rPr>
        <w:t>“Pacem in terris”</w:t>
      </w:r>
      <w:r w:rsidRPr="00572DB6">
        <w:rPr>
          <w:sz w:val="22"/>
          <w:szCs w:val="22"/>
        </w:rPr>
        <w:t xml:space="preserve"> di 40 anni fa, ci esorta così ad essere ottimisti:</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Il beato Giovanni XXIII era persona che non temeva il futuro. Lo aiutava in questo atteggiamento di ottimismo quella convinta confidenza in Dio e nell’uomo che gli veniva dal profondo clima di fede in cui era cresciuto. Forte di questo abbandono alla Provvidenza, persino min un contesto che sembrava di permanente conflitto, non esitò a porre ai leader del suo tempo una visione nuova del mondo.</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E’ questa l’eredità che ci ha asciato:</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b/>
          <w:i/>
          <w:sz w:val="22"/>
          <w:szCs w:val="22"/>
        </w:rPr>
        <w:t>ricomporre i rapporti della convivenza tra i singoli essere umani; fra i cittadini e le rispettive comunità politiche; fra gli individui, famiglie, corpi intermedi e comunità politiche da una parte, e, dall’altra, la comunità mondiale”, …</w:t>
      </w:r>
      <w:r w:rsidRPr="00572DB6">
        <w:rPr>
          <w:i/>
          <w:sz w:val="22"/>
          <w:szCs w:val="22"/>
        </w:rPr>
        <w:t xml:space="preserve">con l’impegno di </w:t>
      </w:r>
      <w:r w:rsidRPr="00572DB6">
        <w:rPr>
          <w:b/>
          <w:i/>
          <w:sz w:val="22"/>
          <w:szCs w:val="22"/>
        </w:rPr>
        <w:t xml:space="preserve">“attuare la vera pace nell’ordine stabilito da Dio” </w:t>
      </w:r>
      <w:r w:rsidRPr="00572DB6">
        <w:rPr>
          <w:i/>
          <w:sz w:val="22"/>
          <w:szCs w:val="22"/>
        </w:rPr>
        <w:t>… fondato sui quattro pilastri della averita’, giustizia, amore e libert’'”.</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Concludiamo con un breve accenno alla catechesi rivolta da Giovanni Paolo II in Spagna alle sue giovani “sentinelle del mattino”; pregandole di “</w:t>
      </w:r>
      <w:r w:rsidRPr="00572DB6">
        <w:rPr>
          <w:i/>
          <w:sz w:val="22"/>
          <w:szCs w:val="22"/>
        </w:rPr>
        <w:t xml:space="preserve">non separare mai l’azione dalla contemplazione”, </w:t>
      </w:r>
      <w:r w:rsidRPr="00572DB6">
        <w:rPr>
          <w:sz w:val="22"/>
          <w:szCs w:val="22"/>
        </w:rPr>
        <w:t>le ha esortate con queste parola:</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“Cari giovani, nella vostra esistenza deve brillare la grazia di Dio, la stessa che risplendette in Maria, la piena di grazia … V’invito a far parte della “scuola della Vergine Maria”.</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Ella è modello insuperabile di contemplazione ed esempio mirabile di interiorità feconda, gioiosa, che arricchisce.</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Vi insegnerà a non separare mai l’azione dalla contemplazione, cos’ contribuirete a trasformare in realtà un grande sogno: la nascita della nuova Europa dello spirito.</w:t>
      </w:r>
    </w:p>
    <w:p w:rsidR="0096718B" w:rsidRPr="00572DB6" w:rsidRDefault="0096718B" w:rsidP="0096718B">
      <w:pPr>
        <w:pStyle w:val="NormaleWeb"/>
        <w:shd w:val="clear" w:color="auto" w:fill="FFFFFF"/>
        <w:spacing w:before="0" w:beforeAutospacing="0" w:after="0" w:afterAutospacing="0" w:line="240" w:lineRule="atLeast"/>
        <w:ind w:firstLine="708"/>
        <w:jc w:val="both"/>
        <w:rPr>
          <w:b/>
          <w:i/>
          <w:sz w:val="22"/>
          <w:szCs w:val="22"/>
        </w:rPr>
      </w:pPr>
      <w:r w:rsidRPr="00572DB6">
        <w:rPr>
          <w:b/>
          <w:i/>
          <w:sz w:val="22"/>
          <w:szCs w:val="22"/>
        </w:rPr>
        <w:t xml:space="preserve">Un’Europa fedele alle sue radici cristiane, non chiusa in se stessa, ma aperta al dialogo e alla collaborazione con gli altri popoli della terra;  </w:t>
      </w:r>
      <w:r w:rsidRPr="00572DB6">
        <w:rPr>
          <w:i/>
          <w:sz w:val="22"/>
          <w:szCs w:val="22"/>
        </w:rPr>
        <w:t xml:space="preserve">un’Europa consapevole di essere chiamata ad essere faro di civiltà e stimolo di progresso per il mondo, decisa a unire i suoi sforzi e la sua creatività al servizio della pace e della solidarietà fra i popoli … Mantenetevi lontani da ogni forma di nazionalismo esasperato, di razzismo e di intolleranza, </w:t>
      </w:r>
      <w:r w:rsidRPr="00572DB6">
        <w:rPr>
          <w:sz w:val="22"/>
          <w:szCs w:val="22"/>
        </w:rPr>
        <w:tab/>
      </w:r>
      <w:r w:rsidRPr="00572DB6">
        <w:rPr>
          <w:b/>
          <w:i/>
          <w:sz w:val="22"/>
          <w:szCs w:val="22"/>
        </w:rPr>
        <w:t>testimoniate con la vostra vita che le idee non si impongono, ma si propongono …</w:t>
      </w:r>
    </w:p>
    <w:p w:rsidR="0096718B" w:rsidRPr="00572DB6" w:rsidRDefault="0096718B" w:rsidP="0096718B">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Cari giovani, andate con fiducia incontro a Gesù. E … non abbiate paura di parlare di Lui! Poiché Cristo è la risposta vera a tutte le domande sull’uomo e sul suo destino.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i/>
          <w:sz w:val="22"/>
          <w:szCs w:val="22"/>
        </w:rPr>
        <w:t xml:space="preserve">E’ necessario che voi giovani diventiate apostoli dei vostri coetanei. So bene che ciò non è facile … vi posso assicurare che vale la pena dedicarsi alla causa di Cristo e per amore a Lui, consacrarsi al servizio dell’uomo. </w:t>
      </w:r>
      <w:r w:rsidRPr="00572DB6">
        <w:rPr>
          <w:b/>
          <w:i/>
          <w:sz w:val="22"/>
          <w:szCs w:val="22"/>
        </w:rPr>
        <w:t>Vale l</w:t>
      </w:r>
      <w:r w:rsidRPr="00572DB6">
        <w:rPr>
          <w:sz w:val="22"/>
          <w:szCs w:val="22"/>
        </w:rPr>
        <w:t>a pena dare la vita per il Vangelo e per i fratelli”.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I giovani, entusiasti, lo acclamano con slancio gridando: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b/>
          <w:sz w:val="22"/>
          <w:szCs w:val="22"/>
        </w:rPr>
        <w:t xml:space="preserve">“Ti vogliamo un mare di bene </w:t>
      </w:r>
      <w:r w:rsidRPr="00572DB6">
        <w:rPr>
          <w:sz w:val="22"/>
          <w:szCs w:val="22"/>
        </w:rPr>
        <w:t>e siamo pronti a vivere come Tu ci insegni in nome di Cristo!”</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“Il “Torero” … ci ha cambiato il Mondo! (titolo di onore conferito al Papa …)</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E il commento di un noto giornalista presente alle manifestazioni è stato:</w:t>
      </w:r>
    </w:p>
    <w:p w:rsidR="0096718B" w:rsidRPr="00572DB6" w:rsidRDefault="0096718B" w:rsidP="0096718B">
      <w:pPr>
        <w:pStyle w:val="NormaleWeb"/>
        <w:shd w:val="clear" w:color="auto" w:fill="FFFFFF"/>
        <w:spacing w:before="0" w:beforeAutospacing="0" w:after="0" w:afterAutospacing="0" w:line="240" w:lineRule="atLeast"/>
        <w:ind w:firstLine="708"/>
        <w:jc w:val="both"/>
        <w:rPr>
          <w:b/>
          <w:sz w:val="22"/>
          <w:szCs w:val="22"/>
        </w:rPr>
      </w:pPr>
      <w:r w:rsidRPr="00572DB6">
        <w:rPr>
          <w:b/>
          <w:sz w:val="22"/>
          <w:szCs w:val="22"/>
        </w:rPr>
        <w:t>“Ascoltare il Papa che parla ai giovani dà i brividi.</w:t>
      </w:r>
    </w:p>
    <w:p w:rsidR="0096718B" w:rsidRPr="00572DB6" w:rsidRDefault="0096718B" w:rsidP="0096718B">
      <w:pPr>
        <w:pStyle w:val="NormaleWeb"/>
        <w:shd w:val="clear" w:color="auto" w:fill="FFFFFF"/>
        <w:spacing w:before="0" w:beforeAutospacing="0" w:after="0" w:afterAutospacing="0" w:line="240" w:lineRule="atLeast"/>
        <w:ind w:firstLine="708"/>
        <w:jc w:val="both"/>
        <w:rPr>
          <w:sz w:val="22"/>
          <w:szCs w:val="22"/>
        </w:rPr>
      </w:pPr>
      <w:r w:rsidRPr="00572DB6">
        <w:rPr>
          <w:b/>
          <w:sz w:val="22"/>
          <w:szCs w:val="22"/>
        </w:rPr>
        <w:t>Veder i giovani che ascoltano il Papa dà speranza”.</w:t>
      </w:r>
      <w:r w:rsidRPr="00572DB6">
        <w:rPr>
          <w:sz w:val="22"/>
          <w:szCs w:val="22"/>
        </w:rPr>
        <w:t xml:space="preserve">  </w:t>
      </w:r>
    </w:p>
    <w:p w:rsidR="009C6D0E" w:rsidRDefault="004011CD" w:rsidP="009C6D0E">
      <w:pPr>
        <w:pStyle w:val="Default"/>
        <w:jc w:val="both"/>
      </w:pPr>
      <w:r>
        <w:rPr>
          <w:noProof/>
        </w:rPr>
        <w:lastRenderedPageBreak/>
        <w:drawing>
          <wp:anchor distT="0" distB="0" distL="114300" distR="114300" simplePos="0" relativeHeight="251673600" behindDoc="0" locked="0" layoutInCell="1" allowOverlap="1">
            <wp:simplePos x="0" y="0"/>
            <wp:positionH relativeFrom="column">
              <wp:posOffset>522642</wp:posOffset>
            </wp:positionH>
            <wp:positionV relativeFrom="paragraph">
              <wp:posOffset>-80047</wp:posOffset>
            </wp:positionV>
            <wp:extent cx="5050491" cy="143883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32" cstate="print"/>
                    <a:srcRect/>
                    <a:stretch>
                      <a:fillRect/>
                    </a:stretch>
                  </pic:blipFill>
                  <pic:spPr bwMode="auto">
                    <a:xfrm>
                      <a:off x="0" y="0"/>
                      <a:ext cx="5050491" cy="1438835"/>
                    </a:xfrm>
                    <a:prstGeom prst="rect">
                      <a:avLst/>
                    </a:prstGeom>
                    <a:noFill/>
                    <a:ln w="9525">
                      <a:noFill/>
                      <a:miter lim="800000"/>
                      <a:headEnd/>
                      <a:tailEnd/>
                    </a:ln>
                  </pic:spPr>
                </pic:pic>
              </a:graphicData>
            </a:graphic>
          </wp:anchor>
        </w:drawing>
      </w:r>
    </w:p>
    <w:p w:rsidR="00D57C38" w:rsidRDefault="00D57C38" w:rsidP="009C6D0E">
      <w:pPr>
        <w:pStyle w:val="Default"/>
        <w:jc w:val="both"/>
      </w:pP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(Dagli scritti di Maria Valtorta, ricerca a cura di Guglielmo)</w:t>
      </w:r>
    </w:p>
    <w:p w:rsidR="004E47CD" w:rsidRDefault="004E47CD" w:rsidP="004E47CD">
      <w:pPr>
        <w:spacing w:after="0" w:line="240" w:lineRule="atLeast"/>
        <w:jc w:val="both"/>
        <w:rPr>
          <w:rFonts w:ascii="Times New Roman" w:hAnsi="Times New Roman" w:cs="Times New Roman"/>
          <w:sz w:val="24"/>
          <w:szCs w:val="24"/>
        </w:rPr>
      </w:pPr>
    </w:p>
    <w:p w:rsidR="004E47CD" w:rsidRDefault="004E47CD" w:rsidP="004E47CD">
      <w:pPr>
        <w:spacing w:after="0" w:line="240" w:lineRule="atLeast"/>
        <w:jc w:val="both"/>
        <w:rPr>
          <w:rFonts w:ascii="Times New Roman" w:hAnsi="Times New Roman" w:cs="Times New Roman"/>
          <w:sz w:val="24"/>
          <w:szCs w:val="24"/>
        </w:rPr>
      </w:pPr>
      <w:r w:rsidRPr="004E1235">
        <w:rPr>
          <w:rFonts w:ascii="Times New Roman" w:hAnsi="Times New Roman" w:cs="Times New Roman"/>
          <w:sz w:val="24"/>
          <w:szCs w:val="24"/>
        </w:rPr>
        <w:t xml:space="preserve">2 dicembre 1943. Aggeo cap. I° a II°. Dice Gesù: </w:t>
      </w:r>
    </w:p>
    <w:p w:rsidR="004E47CD" w:rsidRPr="004E1235" w:rsidRDefault="004E47CD" w:rsidP="004E47CD">
      <w:pPr>
        <w:spacing w:after="0" w:line="240" w:lineRule="atLeast"/>
        <w:jc w:val="both"/>
        <w:rPr>
          <w:rFonts w:ascii="Times New Roman" w:hAnsi="Times New Roman" w:cs="Times New Roman"/>
          <w:sz w:val="24"/>
          <w:szCs w:val="24"/>
        </w:rPr>
      </w:pPr>
    </w:p>
    <w:p w:rsidR="004E47CD" w:rsidRPr="004E1235" w:rsidRDefault="004E47CD" w:rsidP="004E47CD">
      <w:pPr>
        <w:spacing w:after="0" w:line="240" w:lineRule="atLeast"/>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49376" behindDoc="0" locked="0" layoutInCell="1" allowOverlap="1">
            <wp:simplePos x="0" y="0"/>
            <wp:positionH relativeFrom="column">
              <wp:posOffset>-24765</wp:posOffset>
            </wp:positionH>
            <wp:positionV relativeFrom="paragraph">
              <wp:posOffset>31750</wp:posOffset>
            </wp:positionV>
            <wp:extent cx="3714750" cy="2466975"/>
            <wp:effectExtent l="19050" t="0" r="0" b="0"/>
            <wp:wrapSquare wrapText="bothSides"/>
            <wp:docPr id="3" name="Immagine 1" descr="Ipocrisia, aforismi, pensieri e cit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ocrisia, aforismi, pensieri e citazioni"/>
                    <pic:cNvPicPr>
                      <a:picLocks noChangeAspect="1" noChangeArrowheads="1"/>
                    </pic:cNvPicPr>
                  </pic:nvPicPr>
                  <pic:blipFill>
                    <a:blip r:embed="rId33" cstate="print"/>
                    <a:srcRect/>
                    <a:stretch>
                      <a:fillRect/>
                    </a:stretch>
                  </pic:blipFill>
                  <pic:spPr bwMode="auto">
                    <a:xfrm>
                      <a:off x="0" y="0"/>
                      <a:ext cx="3714750" cy="2466975"/>
                    </a:xfrm>
                    <a:prstGeom prst="rect">
                      <a:avLst/>
                    </a:prstGeom>
                    <a:noFill/>
                    <a:ln w="9525">
                      <a:noFill/>
                      <a:miter lim="800000"/>
                      <a:headEnd/>
                      <a:tailEnd/>
                    </a:ln>
                  </pic:spPr>
                </pic:pic>
              </a:graphicData>
            </a:graphic>
          </wp:anchor>
        </w:drawing>
      </w:r>
      <w:r w:rsidRPr="004E1235">
        <w:rPr>
          <w:rFonts w:ascii="Times New Roman" w:hAnsi="Times New Roman" w:cs="Times New Roman"/>
          <w:sz w:val="24"/>
          <w:szCs w:val="24"/>
        </w:rPr>
        <w:t xml:space="preserve">«Sempre, quando l‘uomo si è staccato da Dio e dal soprannaturale per dedicarsi al suo io e alle cose naturali, ha diminuito a se stesso la felicità di possedere anche il naturale. Il primo a morire è il gaudio soprannaturale, quella sicurezza e quella pace che fa forti nelle vicissitudini della vita, perché l‘uomo non si sente solo, anche se è in un deserto, anche se sopravvive in un paese distrutto, poiché sente su di sé e intorno a sé l‘amore di un Padre e la presenza di forze immateriali ma sensibili ai suoi sensi spirituali. Beati coloro che sono in questo gaudio! Essi possiedono le ricchezze eterne. Il secondo a perire è il benessere naturale. Non guardate con occhio d‘invidia colui che, sebbene vivente in obbrobrio a Dio, vi pare abbia colmo il suo piatto. Non sapete quali e quante altre cose manchino alla sua casa, né quanto quel piatto durerà pieno. In ogni caso sappiate che, quanto più si accresce per il ribelle a Dio l‘attuale benessere, tanto più aumenta il rigore del suo al di là. Non saranno gli Epuloni in grembo ad Abramo, ma sibbene i Lazzari dal cuore ricco di opere sante e di ubbidienza alla Volontà santa. Vivono i ribelli, e anche gli immemori del Signore, arrabattandosi ad aumentare borsa e granaio, case e poderi, cariche e onori. O infelici illusi, che più si affaticano per esser satolli e più li rode il germe del peccato, come fa un roditore in un sacco di grano che sempre scema anche se sempre è riempito, poiché castigo di Dio è sull‘opera loro! Che avete, oggi che avete fatto del presente che muore lo scopo del vostro vivere e non avete più occhi dello spirito per vedere Dio né più palpito di spirito per pensare a Dio? Sono riuscite le vostre imprese? Sono aumentate le vostre ricchezze? La vostra felicità è cresciuta? No. Come fiammata di un fienile esse hanno avuto un rapido fiammeggiare che sedusse i semplici (non di spirito) ma che durò quanto dura fuoco di paglia e che perì lasciando poca cenere che il vento sperdeva e rendeva amara al palato e ostile agli occhi. Il vostro apparente trionfo vi si risolse in sconfitta e dolore e vi ha travolto voi ed i sedotti di voi. Tornate a Dio. Lo dico ancora una volta. Sopra gli interessi individuali, e anche nazionali, vi è un interesse più alto: quello di Dio. Ed è quello che dovrebbe avere sempre la precedenza. Se ciò fosse, non cadreste negli errori e nei delitti, individuali o nazionali che siano, in cui cadete, poiché l‘interesse di Dio non è fatto di cose malvagie ma sante. E dove è santità non è errore e delitto.  </w:t>
      </w:r>
    </w:p>
    <w:p w:rsidR="004E47CD" w:rsidRPr="004E1235" w:rsidRDefault="004E47CD" w:rsidP="004E47CD">
      <w:pPr>
        <w:spacing w:after="0" w:line="240" w:lineRule="atLeast"/>
        <w:ind w:firstLine="708"/>
        <w:jc w:val="both"/>
        <w:rPr>
          <w:rFonts w:ascii="Times New Roman" w:hAnsi="Times New Roman" w:cs="Times New Roman"/>
          <w:sz w:val="24"/>
          <w:szCs w:val="24"/>
        </w:rPr>
      </w:pPr>
      <w:r w:rsidRPr="004E1235">
        <w:rPr>
          <w:rFonts w:ascii="Times New Roman" w:hAnsi="Times New Roman" w:cs="Times New Roman"/>
          <w:sz w:val="24"/>
          <w:szCs w:val="24"/>
        </w:rPr>
        <w:t xml:space="preserve">Non solo, operando come fate, spingete Dio a punirvi nei vostri campi, nelle vostre mandre, dandovi fame e siccità, ma precludete l‘effondersi dai Cieli di una rugiada ben più datrice di vita della rugiada della notte che copre di perle gli steli dei prati e fa crescere messi e fieni. È la rugiada della grazia nei cuori che voi impedite vi venga data. È Cristo che non può operare in voi. Inutile dire: </w:t>
      </w:r>
      <w:r>
        <w:rPr>
          <w:rFonts w:ascii="Times New Roman" w:hAnsi="Times New Roman" w:cs="Times New Roman"/>
          <w:sz w:val="24"/>
          <w:szCs w:val="24"/>
        </w:rPr>
        <w:t>“</w:t>
      </w:r>
      <w:r w:rsidRPr="004E1235">
        <w:rPr>
          <w:rFonts w:ascii="Times New Roman" w:hAnsi="Times New Roman" w:cs="Times New Roman"/>
          <w:sz w:val="24"/>
          <w:szCs w:val="24"/>
        </w:rPr>
        <w:t>I cieli piov</w:t>
      </w:r>
      <w:r>
        <w:rPr>
          <w:rFonts w:ascii="Times New Roman" w:hAnsi="Times New Roman" w:cs="Times New Roman"/>
          <w:sz w:val="24"/>
          <w:szCs w:val="24"/>
        </w:rPr>
        <w:t>a</w:t>
      </w:r>
      <w:r w:rsidRPr="004E1235">
        <w:rPr>
          <w:rFonts w:ascii="Times New Roman" w:hAnsi="Times New Roman" w:cs="Times New Roman"/>
          <w:sz w:val="24"/>
          <w:szCs w:val="24"/>
        </w:rPr>
        <w:t>no sulla terra il Giusto</w:t>
      </w:r>
      <w:r>
        <w:rPr>
          <w:rFonts w:ascii="Times New Roman" w:hAnsi="Times New Roman" w:cs="Times New Roman"/>
          <w:sz w:val="24"/>
          <w:szCs w:val="24"/>
        </w:rPr>
        <w:t>”</w:t>
      </w:r>
      <w:r w:rsidRPr="004E1235">
        <w:rPr>
          <w:rFonts w:ascii="Times New Roman" w:hAnsi="Times New Roman" w:cs="Times New Roman"/>
          <w:sz w:val="24"/>
          <w:szCs w:val="24"/>
        </w:rPr>
        <w:t xml:space="preserve">. Egli è sceso una volta, ma voi siete rimasti, e sempre più siete divenuti, terre sterili e selci aride. Chiusi siete nei vostri spiriti fasciati di carne e sangue, uccisi </w:t>
      </w:r>
      <w:r w:rsidRPr="004E1235">
        <w:rPr>
          <w:rFonts w:ascii="Times New Roman" w:hAnsi="Times New Roman" w:cs="Times New Roman"/>
          <w:sz w:val="24"/>
          <w:szCs w:val="24"/>
        </w:rPr>
        <w:lastRenderedPageBreak/>
        <w:t xml:space="preserve">dalla carne e dal sangue, e il Salvatore non può entrare a salvarvi. Eppure verrò. Verrò instancabilmente e singolarmente a tentare le porte dei cuori, e dove troverò chi mi apre entrerò a farvi dimora di pace. Verrò, perché tuttora sono il Desiderato dai giusti della Terra e dai santi per la Terra, verrò ad assumere il mio Regno per la mia seconda venuta e per mio trionfo finale. Attirerò a Me il mondo dei viventi dello spirito e convergeranno a Me razze e nazioni per vedere la mia gloria che si incorona di una croce. Fluirà la Pace, poiché sono il Signore della pace, fluirà come fiume di latte sul mondo a verginizzarlo di candore dopo tanto sangue che grida in tutti i continenti a Dio il suo dolore d‘essere stato tratto dalle vene per mano dei fratelli. Il sangue, da Abele al giorno del mio morire, Io l‘ho lavato da questa Terra col mio Sangue. Ma dopo, il delitto dell‘odio umano, che è frutto satanico, ha nuovamente resa immonda la Terra, e non vi è zolla del pianeta vostro che non abbia conosciuto il sapore del sangue. Da queste zolle inzuppate di sangue umano sale un miasma che vi fa sempre più ferini. Non vi è che il mio potere che possa purificare ciò che vi circonda e ciò che avete nell‘interno vostro. E quando l‘ora sarà verrò a mondare voi e la Terra dall‘odio umano perché sia presentabile a Dio coi suoi viventi. L‘ultima lotta sarà di odio puramente satanico e allora non vi sarà che Satana e i suoi figli ad odiare. Ora odiate tutti. Anche i santi fra voi odiano più o meno il nemico e il vicino. E ciò agevola le opere di Satana e ostacola le opere di Dio nei singoli o nelle nazioni. Non abbiate moto di rancore o sprezzo, voi che siete a Me più cari, almeno voi. Sono morto per tutti, ricordatevelo. Italiani, francesi, inglesi, spagnoli, tedeschi o romeni, sono ugualmente tinti del Sangue mio. Vi ho cementati tutti al ceppo della Vite divina col mio Sangue. Perché odiarvi dunque? Non divisioni di razze, non divisioni di culti giustificano il vostro rancore. Io solo sono il giudice. Chi infierisce su un suo simile in nome della Fede o della Patria è contrario alla Carità e perciò a Dio. Non maledirò i mandati a combattere poiché ho insegnato l‘ubbidienza alle autorità. Ma il mio anatema è già detto, ed empirà di tuono il firmamento nel giorno del Giudizio, per coloro che sotto un bugiardo manto di patriottismo e di difesa della Fede, si arrogano diritto di predare e uccidere per servire se stessi. </w:t>
      </w:r>
    </w:p>
    <w:p w:rsidR="004E47CD" w:rsidRDefault="004E47CD" w:rsidP="004E47CD">
      <w:pPr>
        <w:spacing w:after="0" w:line="240" w:lineRule="atLeast"/>
        <w:ind w:firstLine="708"/>
        <w:jc w:val="both"/>
        <w:rPr>
          <w:rFonts w:ascii="Times New Roman" w:hAnsi="Times New Roman" w:cs="Times New Roman"/>
          <w:sz w:val="24"/>
          <w:szCs w:val="24"/>
        </w:rPr>
      </w:pPr>
      <w:r w:rsidRPr="004E1235">
        <w:rPr>
          <w:rFonts w:ascii="Times New Roman" w:hAnsi="Times New Roman" w:cs="Times New Roman"/>
          <w:sz w:val="24"/>
          <w:szCs w:val="24"/>
        </w:rPr>
        <w:t xml:space="preserve">Non agitate uno stendardo in cui non credete. Non pronunciate difesa di ciò che in cuore sprezzate. Non dite: </w:t>
      </w:r>
      <w:r>
        <w:rPr>
          <w:rFonts w:ascii="Times New Roman" w:hAnsi="Times New Roman" w:cs="Times New Roman"/>
          <w:sz w:val="24"/>
          <w:szCs w:val="24"/>
        </w:rPr>
        <w:t>“</w:t>
      </w:r>
      <w:r w:rsidRPr="004E1235">
        <w:rPr>
          <w:rFonts w:ascii="Times New Roman" w:hAnsi="Times New Roman" w:cs="Times New Roman"/>
          <w:sz w:val="24"/>
          <w:szCs w:val="24"/>
        </w:rPr>
        <w:t>Sono il difensore di Dio e della Patria, della causa di Dio e della Patria</w:t>
      </w:r>
      <w:r>
        <w:rPr>
          <w:rFonts w:ascii="Times New Roman" w:hAnsi="Times New Roman" w:cs="Times New Roman"/>
          <w:sz w:val="24"/>
          <w:szCs w:val="24"/>
        </w:rPr>
        <w:t>”</w:t>
      </w:r>
      <w:r w:rsidRPr="004E1235">
        <w:rPr>
          <w:rFonts w:ascii="Times New Roman" w:hAnsi="Times New Roman" w:cs="Times New Roman"/>
          <w:sz w:val="24"/>
          <w:szCs w:val="24"/>
        </w:rPr>
        <w:t>. Siete voi per i primi che attentate a questa e a Quello e che nuocete non a Dio, superiore ai vostri attentati, ma alla Patria. Cominciate a difendere Dio in voi e la Patria in voi, e non barattate Fede e Patria per un piatto di lenti</w:t>
      </w:r>
      <w:r>
        <w:rPr>
          <w:rFonts w:ascii="Times New Roman" w:hAnsi="Times New Roman" w:cs="Times New Roman"/>
          <w:sz w:val="24"/>
          <w:szCs w:val="24"/>
        </w:rPr>
        <w:t>cchie</w:t>
      </w:r>
      <w:r w:rsidRPr="004E1235">
        <w:rPr>
          <w:rFonts w:ascii="Times New Roman" w:hAnsi="Times New Roman" w:cs="Times New Roman"/>
          <w:sz w:val="24"/>
          <w:szCs w:val="24"/>
        </w:rPr>
        <w:t xml:space="preserve"> o per trenta denari maledetti. Distruttori e mentitori. </w:t>
      </w:r>
      <w:r>
        <w:rPr>
          <w:rFonts w:ascii="Times New Roman" w:hAnsi="Times New Roman" w:cs="Times New Roman"/>
          <w:sz w:val="24"/>
          <w:szCs w:val="24"/>
        </w:rPr>
        <w:t xml:space="preserve">O </w:t>
      </w:r>
      <w:r w:rsidRPr="004E1235">
        <w:rPr>
          <w:rFonts w:ascii="Times New Roman" w:hAnsi="Times New Roman" w:cs="Times New Roman"/>
          <w:sz w:val="24"/>
          <w:szCs w:val="24"/>
        </w:rPr>
        <w:t xml:space="preserve">Adulteri della Fede e della Patria. Derisori della vostra dottrina e della vostra mente, perché dite una cosa e ne fate un‘altra, perché sapete che ciò che fate è male e lo fate lo stesso, perché sposate una idea o la Fede e poi la tradite per un basso amore, perché mentite a voi e agli altri, perché distruggete ciò che altri hanno coltivato per darvelo in retaggio. O crudeli, che distruggete anche l‘opera di Dio e uccidete il tempio del vostro corpo, nel quale è un‘anima morta, e il tempio di Dio, poiché nelle chiese non sono più che troppo rari i fedeli e i ministri </w:t>
      </w:r>
      <w:r>
        <w:rPr>
          <w:rFonts w:ascii="Times New Roman" w:hAnsi="Times New Roman" w:cs="Times New Roman"/>
          <w:sz w:val="24"/>
          <w:szCs w:val="24"/>
        </w:rPr>
        <w:t>“</w:t>
      </w:r>
      <w:r w:rsidRPr="004E1235">
        <w:rPr>
          <w:rFonts w:ascii="Times New Roman" w:hAnsi="Times New Roman" w:cs="Times New Roman"/>
          <w:sz w:val="24"/>
          <w:szCs w:val="24"/>
        </w:rPr>
        <w:t>vivi</w:t>
      </w:r>
      <w:r>
        <w:rPr>
          <w:rFonts w:ascii="Times New Roman" w:hAnsi="Times New Roman" w:cs="Times New Roman"/>
          <w:sz w:val="24"/>
          <w:szCs w:val="24"/>
        </w:rPr>
        <w:t>”</w:t>
      </w:r>
      <w:r w:rsidRPr="004E1235">
        <w:rPr>
          <w:rFonts w:ascii="Times New Roman" w:hAnsi="Times New Roman" w:cs="Times New Roman"/>
          <w:sz w:val="24"/>
          <w:szCs w:val="24"/>
        </w:rPr>
        <w:t xml:space="preserve">! Che valgono i vostri riti fatti con anima morta? Non ricordate che a Dio vanno offerte ostie vive, perfette e prime? E voi offrite gli avanzi, gli sciancati, i morti? Morti poiché ciò che toccate con l‘anima morta lo uccidete, sciancati perché ciò che date a Dio con l‘anima malata rendete deforme, avanzi perché a Lui serbate ciò che vi supera dopo esservi impinguati per vostro godere. Tornate a Dio. Tornate al Cristo. Sacerdoti, tornateci per divenire </w:t>
      </w:r>
      <w:r>
        <w:rPr>
          <w:rFonts w:ascii="Times New Roman" w:hAnsi="Times New Roman" w:cs="Times New Roman"/>
          <w:sz w:val="24"/>
          <w:szCs w:val="24"/>
        </w:rPr>
        <w:t>“</w:t>
      </w:r>
      <w:r w:rsidRPr="004E1235">
        <w:rPr>
          <w:rFonts w:ascii="Times New Roman" w:hAnsi="Times New Roman" w:cs="Times New Roman"/>
          <w:sz w:val="24"/>
          <w:szCs w:val="24"/>
        </w:rPr>
        <w:t>sacerdoti</w:t>
      </w:r>
      <w:r>
        <w:rPr>
          <w:rFonts w:ascii="Times New Roman" w:hAnsi="Times New Roman" w:cs="Times New Roman"/>
          <w:sz w:val="24"/>
          <w:szCs w:val="24"/>
        </w:rPr>
        <w:t>”</w:t>
      </w:r>
      <w:r w:rsidRPr="004E1235">
        <w:rPr>
          <w:rFonts w:ascii="Times New Roman" w:hAnsi="Times New Roman" w:cs="Times New Roman"/>
          <w:sz w:val="24"/>
          <w:szCs w:val="24"/>
        </w:rPr>
        <w:t xml:space="preserve">. Avete bisogno della sua consacrazione, di quest‘olio che stilla dal Sacerdote eterno. Siete in troppi ridotti a lampade prive d‘olio, ed i fedeli si smarriscono perché non hanno luce nelle tenebre. Portate la Luce ad essi. Io sono Luce del mondo. Ma non potete portarmi se non mi avete in voi. E non insolentite il mio portavoce se vi dice questo. Beneditelo invece poiché vi fa conoscere la verità e vi dà modo di guardarvi fra le piaghe dell‘anima e levarvi tanta polvere che ve la sporca. Se la verità è amara e vi dispiace, pensate che è colpa vostra se vi viene detta. Non bisognava meritarla questa verità. Era meglio. Ma poiché l‘avete meritata non abbiate lievito per il mio portavoce che con lacrime ve la dice. Ché se Io l‘ho eletto a fare ciò, è perché l‘amo e vedo nel suo spirito una dimora in cui sono sempre ricevuto con rispetto di suddito e Re e con semplicità di bambino verso il padre. Io l‘ho detto: </w:t>
      </w:r>
      <w:r>
        <w:rPr>
          <w:rFonts w:ascii="Times New Roman" w:hAnsi="Times New Roman" w:cs="Times New Roman"/>
          <w:sz w:val="24"/>
          <w:szCs w:val="24"/>
        </w:rPr>
        <w:t>“</w:t>
      </w:r>
      <w:r w:rsidRPr="004E1235">
        <w:rPr>
          <w:rFonts w:ascii="Times New Roman" w:hAnsi="Times New Roman" w:cs="Times New Roman"/>
          <w:sz w:val="24"/>
          <w:szCs w:val="24"/>
        </w:rPr>
        <w:t>Chi mi ama fa le stesse opere che faccio Io</w:t>
      </w:r>
      <w:r>
        <w:rPr>
          <w:rFonts w:ascii="Times New Roman" w:hAnsi="Times New Roman" w:cs="Times New Roman"/>
          <w:sz w:val="24"/>
          <w:szCs w:val="24"/>
        </w:rPr>
        <w:t>”</w:t>
      </w:r>
      <w:r w:rsidRPr="004E1235">
        <w:rPr>
          <w:rFonts w:ascii="Times New Roman" w:hAnsi="Times New Roman" w:cs="Times New Roman"/>
          <w:sz w:val="24"/>
          <w:szCs w:val="24"/>
        </w:rPr>
        <w:t xml:space="preserve">. Perché Io vivo nei miei amatori, vittime che si annichilano nell‘amore fino a morirne, e opero in essi le meraviglie del mio potere.» </w:t>
      </w:r>
    </w:p>
    <w:p w:rsidR="004E47CD" w:rsidRDefault="004E47CD" w:rsidP="004E47CD">
      <w:pPr>
        <w:spacing w:after="0" w:line="240" w:lineRule="atLeast"/>
        <w:ind w:firstLine="708"/>
        <w:jc w:val="both"/>
        <w:rPr>
          <w:rFonts w:ascii="Times New Roman" w:hAnsi="Times New Roman" w:cs="Times New Roman"/>
          <w:sz w:val="24"/>
          <w:szCs w:val="24"/>
        </w:rPr>
      </w:pPr>
    </w:p>
    <w:p w:rsidR="00F2215D" w:rsidRPr="00E96717" w:rsidRDefault="00F2215D" w:rsidP="00F2215D">
      <w:pPr>
        <w:shd w:val="clear" w:color="auto" w:fill="FFFFFF"/>
        <w:spacing w:after="0" w:line="240" w:lineRule="atLeast"/>
        <w:ind w:firstLine="708"/>
        <w:jc w:val="center"/>
        <w:rPr>
          <w:rFonts w:ascii="Blackadder ITC" w:eastAsia="Times New Roman" w:hAnsi="Blackadder ITC" w:cs="Times New Roman"/>
          <w:color w:val="333333"/>
          <w:sz w:val="44"/>
          <w:szCs w:val="44"/>
        </w:rPr>
      </w:pPr>
      <w:r w:rsidRPr="00E96717">
        <w:rPr>
          <w:rFonts w:ascii="Blackadder ITC" w:eastAsia="Times New Roman" w:hAnsi="Blackadder ITC" w:cs="Times New Roman"/>
          <w:noProof/>
          <w:color w:val="333333"/>
          <w:sz w:val="44"/>
          <w:szCs w:val="44"/>
        </w:rPr>
        <w:lastRenderedPageBreak/>
        <w:drawing>
          <wp:anchor distT="0" distB="0" distL="114300" distR="114300" simplePos="0" relativeHeight="251778048" behindDoc="0" locked="0" layoutInCell="1" allowOverlap="1">
            <wp:simplePos x="0" y="0"/>
            <wp:positionH relativeFrom="column">
              <wp:posOffset>889635</wp:posOffset>
            </wp:positionH>
            <wp:positionV relativeFrom="paragraph">
              <wp:posOffset>-173355</wp:posOffset>
            </wp:positionV>
            <wp:extent cx="4648200" cy="1000125"/>
            <wp:effectExtent l="19050" t="0" r="0" b="0"/>
            <wp:wrapNone/>
            <wp:docPr id="18"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34" cstate="print"/>
                    <a:srcRect t="9994" r="1215" b="9286"/>
                    <a:stretch>
                      <a:fillRect/>
                    </a:stretch>
                  </pic:blipFill>
                  <pic:spPr bwMode="auto">
                    <a:xfrm>
                      <a:off x="0" y="0"/>
                      <a:ext cx="4648200" cy="1000125"/>
                    </a:xfrm>
                    <a:prstGeom prst="rect">
                      <a:avLst/>
                    </a:prstGeom>
                    <a:noFill/>
                    <a:ln w="9525">
                      <a:noFill/>
                      <a:miter lim="800000"/>
                      <a:headEnd/>
                      <a:tailEnd/>
                    </a:ln>
                  </pic:spPr>
                </pic:pic>
              </a:graphicData>
            </a:graphic>
          </wp:anchor>
        </w:drawing>
      </w:r>
    </w:p>
    <w:p w:rsidR="00F2215D" w:rsidRPr="00003854" w:rsidRDefault="00F2215D" w:rsidP="00F2215D">
      <w:pPr>
        <w:shd w:val="clear" w:color="auto" w:fill="FFFFFF"/>
        <w:spacing w:after="0" w:line="240" w:lineRule="atLeast"/>
        <w:ind w:firstLine="708"/>
        <w:jc w:val="center"/>
        <w:rPr>
          <w:rFonts w:ascii="Blackadder ITC" w:eastAsia="Times New Roman" w:hAnsi="Blackadder ITC" w:cs="Times New Roman"/>
          <w:color w:val="333333"/>
          <w:sz w:val="40"/>
          <w:szCs w:val="40"/>
        </w:rPr>
      </w:pPr>
    </w:p>
    <w:p w:rsidR="00F2215D" w:rsidRPr="003A1F83" w:rsidRDefault="00F2215D" w:rsidP="00F2215D">
      <w:pPr>
        <w:spacing w:after="0" w:line="240" w:lineRule="atLeast"/>
        <w:ind w:firstLine="851"/>
        <w:jc w:val="both"/>
        <w:rPr>
          <w:rFonts w:ascii="Times New Roman" w:hAnsi="Times New Roman" w:cs="Times New Roman"/>
          <w:sz w:val="24"/>
          <w:szCs w:val="24"/>
        </w:rPr>
      </w:pPr>
    </w:p>
    <w:p w:rsidR="00F2215D" w:rsidRPr="00851B96" w:rsidRDefault="00F2215D" w:rsidP="00F2215D">
      <w:pPr>
        <w:spacing w:after="0" w:line="240" w:lineRule="atLeast"/>
        <w:jc w:val="center"/>
        <w:outlineLvl w:val="0"/>
        <w:rPr>
          <w:rFonts w:ascii="Times New Roman" w:eastAsia="Times New Roman" w:hAnsi="Times New Roman" w:cs="Times New Roman"/>
          <w:b/>
          <w:caps/>
          <w:color w:val="000000"/>
          <w:kern w:val="36"/>
          <w:sz w:val="24"/>
          <w:szCs w:val="24"/>
        </w:rPr>
      </w:pPr>
      <w:r w:rsidRPr="00851B96">
        <w:rPr>
          <w:rFonts w:ascii="Times New Roman" w:eastAsia="Times New Roman" w:hAnsi="Times New Roman" w:cs="Times New Roman"/>
          <w:b/>
          <w:caps/>
          <w:color w:val="000000"/>
          <w:kern w:val="36"/>
          <w:sz w:val="24"/>
          <w:szCs w:val="24"/>
        </w:rPr>
        <w:t>L’AFRICA HA I SUOI SANTI MARTIRI</w:t>
      </w:r>
    </w:p>
    <w:p w:rsidR="00F2215D" w:rsidRPr="00E83F74" w:rsidRDefault="00F2215D" w:rsidP="00F2215D">
      <w:pPr>
        <w:spacing w:after="0" w:line="240" w:lineRule="atLeast"/>
        <w:ind w:left="-885"/>
        <w:jc w:val="right"/>
        <w:rPr>
          <w:rFonts w:ascii="Times New Roman" w:eastAsia="Times New Roman" w:hAnsi="Times New Roman" w:cs="Times New Roman"/>
          <w:color w:val="414141"/>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Giuseppe Dovigo</w:t>
      </w:r>
      <w:r w:rsidR="00297ADC" w:rsidRPr="00E83F74">
        <w:rPr>
          <w:rFonts w:ascii="Times New Roman" w:eastAsia="Times New Roman" w:hAnsi="Times New Roman" w:cs="Times New Roman"/>
          <w:sz w:val="24"/>
          <w:szCs w:val="24"/>
        </w:rPr>
        <w:fldChar w:fldCharType="begin"/>
      </w:r>
      <w:r w:rsidRPr="00E83F74">
        <w:rPr>
          <w:rFonts w:ascii="Times New Roman" w:eastAsia="Times New Roman" w:hAnsi="Times New Roman" w:cs="Times New Roman"/>
          <w:sz w:val="24"/>
          <w:szCs w:val="24"/>
        </w:rPr>
        <w:instrText xml:space="preserve"> HYPERLINK "https://www.saveriani.it/collaboratori/item/giuseppe-dovigo" </w:instrText>
      </w:r>
      <w:r w:rsidR="00297ADC" w:rsidRPr="00E83F74">
        <w:rPr>
          <w:rFonts w:ascii="Times New Roman" w:eastAsia="Times New Roman" w:hAnsi="Times New Roman" w:cs="Times New Roman"/>
          <w:sz w:val="24"/>
          <w:szCs w:val="24"/>
        </w:rPr>
        <w:fldChar w:fldCharType="separate"/>
      </w:r>
    </w:p>
    <w:p w:rsidR="00F2215D" w:rsidRPr="00E83F74" w:rsidRDefault="00F2215D" w:rsidP="00F2215D">
      <w:pPr>
        <w:spacing w:after="0" w:line="240" w:lineRule="atLeast"/>
        <w:jc w:val="both"/>
        <w:rPr>
          <w:rFonts w:ascii="Times New Roman" w:eastAsia="Times New Roman" w:hAnsi="Times New Roman" w:cs="Times New Roman"/>
          <w:b/>
          <w:caps/>
          <w:color w:val="000000"/>
          <w:sz w:val="24"/>
          <w:szCs w:val="24"/>
        </w:rPr>
      </w:pPr>
      <w:r>
        <w:rPr>
          <w:rFonts w:ascii="Times New Roman" w:eastAsia="Times New Roman" w:hAnsi="Times New Roman" w:cs="Times New Roman"/>
          <w:noProof/>
          <w:sz w:val="24"/>
          <w:szCs w:val="24"/>
        </w:rPr>
        <w:drawing>
          <wp:anchor distT="0" distB="0" distL="114300" distR="114300" simplePos="0" relativeHeight="251774976" behindDoc="0" locked="0" layoutInCell="1" allowOverlap="1">
            <wp:simplePos x="0" y="0"/>
            <wp:positionH relativeFrom="column">
              <wp:posOffset>22860</wp:posOffset>
            </wp:positionH>
            <wp:positionV relativeFrom="paragraph">
              <wp:posOffset>-2540</wp:posOffset>
            </wp:positionV>
            <wp:extent cx="1609090" cy="1295400"/>
            <wp:effectExtent l="19050" t="0" r="0" b="0"/>
            <wp:wrapSquare wrapText="bothSides"/>
            <wp:docPr id="35" name="Immagine 40" descr="L’Africa ha i suoi santi martiri">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Africa ha i suoi santi martiri">
                      <a:hlinkClick r:id="rId35"/>
                    </pic:cNvPr>
                    <pic:cNvPicPr>
                      <a:picLocks noChangeAspect="1" noChangeArrowheads="1"/>
                    </pic:cNvPicPr>
                  </pic:nvPicPr>
                  <pic:blipFill>
                    <a:blip r:embed="rId36" cstate="print"/>
                    <a:srcRect/>
                    <a:stretch>
                      <a:fillRect/>
                    </a:stretch>
                  </pic:blipFill>
                  <pic:spPr bwMode="auto">
                    <a:xfrm>
                      <a:off x="0" y="0"/>
                      <a:ext cx="1609090" cy="1295400"/>
                    </a:xfrm>
                    <a:prstGeom prst="rect">
                      <a:avLst/>
                    </a:prstGeom>
                    <a:noFill/>
                    <a:ln w="9525">
                      <a:noFill/>
                      <a:miter lim="800000"/>
                      <a:headEnd/>
                      <a:tailEnd/>
                    </a:ln>
                  </pic:spPr>
                </pic:pic>
              </a:graphicData>
            </a:graphic>
          </wp:anchor>
        </w:drawing>
      </w:r>
      <w:r w:rsidR="00297ADC" w:rsidRPr="00E83F74">
        <w:rPr>
          <w:rFonts w:ascii="Times New Roman" w:eastAsia="Times New Roman" w:hAnsi="Times New Roman" w:cs="Times New Roman"/>
          <w:sz w:val="24"/>
          <w:szCs w:val="24"/>
        </w:rPr>
        <w:fldChar w:fldCharType="end"/>
      </w:r>
      <w:r w:rsidRPr="00E83F74">
        <w:rPr>
          <w:rFonts w:ascii="Times New Roman" w:eastAsia="Times New Roman" w:hAnsi="Times New Roman" w:cs="Times New Roman"/>
          <w:b/>
          <w:caps/>
          <w:color w:val="000000"/>
          <w:sz w:val="24"/>
          <w:szCs w:val="24"/>
        </w:rPr>
        <w:t>PER SALVARE L’EUCARISTIA</w:t>
      </w:r>
    </w:p>
    <w:p w:rsidR="00F2215D" w:rsidRPr="00E83F74"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Il 28 dicembre del 1998, la popolazione di Makobola era spaventata all’annuncio dell’arrivo dei soldati stranieri, con la missione di massacrare gente innocente, adirati per alcune decisioni del governo di Kinshasa. Ruphin Ndama aveva già inviato moglie e figli al sicuro, ma lui era rimasto con gli altri della comunità. All’ultimo momento, anch’egli scappava sul monte, ai piedi del quale si stende il paese.</w:t>
      </w:r>
    </w:p>
    <w:p w:rsidR="00F2215D" w:rsidRPr="00E83F74"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A un tratto, Ruphin ricorda l’Eucaristia, rimasta nel tabernacolo, che potrebbe essere profanata. Si sente responsabile. La deve salvare. Non ha dubbi. Lascia i compagni, prende il sentiero della discesa, allunga il passo, corre. Respira aria di bruciato, sente sparare colpi di fucile, vede colonne di fumo. I militari sono già arrivati e stanno violentemente distruggendo, uccidendo, bruciando.</w:t>
      </w:r>
    </w:p>
    <w:p w:rsidR="00F2215D" w:rsidRPr="00851B96" w:rsidRDefault="00F2215D" w:rsidP="00F2215D">
      <w:pPr>
        <w:pStyle w:val="Nessunaspaziatura"/>
        <w:ind w:firstLine="708"/>
        <w:jc w:val="both"/>
        <w:rPr>
          <w:rFonts w:ascii="Times New Roman" w:hAnsi="Times New Roman" w:cs="Times New Roman"/>
          <w:sz w:val="24"/>
          <w:szCs w:val="24"/>
        </w:rPr>
      </w:pPr>
      <w:r w:rsidRPr="00851B96">
        <w:rPr>
          <w:rFonts w:ascii="Times New Roman" w:hAnsi="Times New Roman" w:cs="Times New Roman"/>
          <w:sz w:val="24"/>
          <w:szCs w:val="24"/>
        </w:rPr>
        <w:t>Ruphin arriva nello spazio aperto delle scuole e di casa sua, si dirige verso la chiesa e… incrocia i militari. È fermato e arrestato. Si dice che tra lui e gli uomini armati ci sia stata una breve conversazione e una discussione tra gli assalitori. Prevale la violenza e lo uccidono.</w:t>
      </w:r>
    </w:p>
    <w:p w:rsidR="00F2215D"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Suor Rosina ci parla del desiderio del nuovo vescovo di Uvira di fare un’inchiesta sulle virtù eroiche del catechista ammazzato. La popolazione ha voluto onorare il suo martire costruendo una tomba accanto alla chiesa, che il vescovo ha benedetto.</w:t>
      </w:r>
    </w:p>
    <w:p w:rsidR="00F2215D" w:rsidRPr="00E83F74" w:rsidRDefault="00F2215D" w:rsidP="00F2215D">
      <w:pPr>
        <w:spacing w:after="0" w:line="240" w:lineRule="atLeast"/>
        <w:ind w:firstLine="708"/>
        <w:jc w:val="both"/>
        <w:rPr>
          <w:rFonts w:ascii="Times New Roman" w:eastAsia="Times New Roman" w:hAnsi="Times New Roman" w:cs="Times New Roman"/>
          <w:sz w:val="24"/>
          <w:szCs w:val="24"/>
        </w:rPr>
      </w:pPr>
    </w:p>
    <w:p w:rsidR="00F2215D" w:rsidRPr="00E83F74" w:rsidRDefault="00F2215D" w:rsidP="00F2215D">
      <w:pPr>
        <w:spacing w:after="0" w:line="240" w:lineRule="atLeast"/>
        <w:jc w:val="center"/>
        <w:outlineLvl w:val="2"/>
        <w:rPr>
          <w:rFonts w:ascii="Times New Roman" w:eastAsia="Times New Roman" w:hAnsi="Times New Roman" w:cs="Times New Roman"/>
          <w:b/>
          <w:caps/>
          <w:color w:val="000000"/>
          <w:sz w:val="24"/>
          <w:szCs w:val="24"/>
        </w:rPr>
      </w:pPr>
      <w:r w:rsidRPr="00E83F74">
        <w:rPr>
          <w:rFonts w:ascii="Times New Roman" w:eastAsia="Times New Roman" w:hAnsi="Times New Roman" w:cs="Times New Roman"/>
          <w:b/>
          <w:caps/>
          <w:color w:val="000000"/>
          <w:sz w:val="24"/>
          <w:szCs w:val="24"/>
        </w:rPr>
        <w:t>LA TOMBA E IL SEGNO DEL CIELO</w:t>
      </w:r>
    </w:p>
    <w:p w:rsidR="00F2215D" w:rsidRPr="00E83F74"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Arriviamo al villaggio, che occupa una piccola penisola di verde intenso e che vive di pesca e agricoltura. Attraversiamo il cortile della scuola e saliamo su una piccola collina. La nuova chiesa porta la scritta</w:t>
      </w:r>
      <w:r w:rsidRPr="00E83F74">
        <w:rPr>
          <w:rFonts w:ascii="Times New Roman" w:eastAsia="Times New Roman" w:hAnsi="Times New Roman" w:cs="Times New Roman"/>
          <w:b/>
          <w:sz w:val="24"/>
          <w:szCs w:val="24"/>
        </w:rPr>
        <w:t xml:space="preserve">: </w:t>
      </w:r>
      <w:r w:rsidRPr="00E83F74">
        <w:rPr>
          <w:rFonts w:ascii="Times New Roman" w:eastAsia="Times New Roman" w:hAnsi="Times New Roman" w:cs="Times New Roman"/>
          <w:sz w:val="24"/>
          <w:szCs w:val="24"/>
        </w:rPr>
        <w:t>A fianco della chiesa, l’albero con il cerchione di un camion, che serve da campana.</w:t>
      </w:r>
    </w:p>
    <w:p w:rsidR="00F2215D" w:rsidRPr="00E83F74" w:rsidRDefault="00F2215D" w:rsidP="00F2215D">
      <w:pPr>
        <w:spacing w:after="0" w:line="240" w:lineRule="atLeast"/>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Non lontana, la tomba di Ruphin, di un colore bianco-giallo che irradia sotto il sole di mezzogiorno. In una nicchia c’è la sua foto e, sulla croce, il suo nome e la data di nascita e di morte (1955-1998). La tomba è custodita da una ringhiera in ferro.</w:t>
      </w:r>
    </w:p>
    <w:p w:rsidR="00F2215D"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 xml:space="preserve">Dedichiamo qualche momento al silenzio e alla preghiera, quando Mariuccia ci scuote esclamando: </w:t>
      </w:r>
      <w:r w:rsidRPr="00285CD0">
        <w:rPr>
          <w:rFonts w:ascii="Times New Roman" w:eastAsia="Times New Roman" w:hAnsi="Times New Roman" w:cs="Times New Roman"/>
          <w:b/>
          <w:sz w:val="24"/>
          <w:szCs w:val="24"/>
        </w:rPr>
        <w:t>“</w:t>
      </w:r>
      <w:r w:rsidRPr="00285CD0">
        <w:rPr>
          <w:rFonts w:ascii="Times New Roman" w:eastAsia="Times New Roman" w:hAnsi="Times New Roman" w:cs="Times New Roman"/>
          <w:b/>
          <w:i/>
          <w:iCs/>
          <w:sz w:val="24"/>
          <w:szCs w:val="24"/>
        </w:rPr>
        <w:t>Guardate il sole!</w:t>
      </w:r>
      <w:r w:rsidRPr="00285CD0">
        <w:rPr>
          <w:rFonts w:ascii="Times New Roman" w:eastAsia="Times New Roman" w:hAnsi="Times New Roman" w:cs="Times New Roman"/>
          <w:b/>
          <w:sz w:val="24"/>
          <w:szCs w:val="24"/>
        </w:rPr>
        <w:t>”.</w:t>
      </w:r>
      <w:r w:rsidRPr="00E83F74">
        <w:rPr>
          <w:rFonts w:ascii="Times New Roman" w:eastAsia="Times New Roman" w:hAnsi="Times New Roman" w:cs="Times New Roman"/>
          <w:sz w:val="24"/>
          <w:szCs w:val="24"/>
        </w:rPr>
        <w:t xml:space="preserve"> Guardiamo… Il sole è ornato da un grande cerchio, un ampio anello colorito. Rimaniamo tutti incantati a osservare. La coincidenza ci fa esclamare: “È un segno del cielo!  È il segno dell’accoglienza del nostro martire!”. Mi affretto a scattare qualche foto.</w:t>
      </w:r>
    </w:p>
    <w:p w:rsidR="00F2215D" w:rsidRPr="00E83F74" w:rsidRDefault="00F2215D" w:rsidP="00F2215D">
      <w:pPr>
        <w:spacing w:after="0" w:line="240" w:lineRule="atLeast"/>
        <w:ind w:firstLine="708"/>
        <w:jc w:val="both"/>
        <w:rPr>
          <w:rFonts w:ascii="Times New Roman" w:eastAsia="Times New Roman" w:hAnsi="Times New Roman" w:cs="Times New Roman"/>
          <w:sz w:val="24"/>
          <w:szCs w:val="24"/>
        </w:rPr>
      </w:pPr>
    </w:p>
    <w:p w:rsidR="00F2215D" w:rsidRPr="003F7748" w:rsidRDefault="00F2215D" w:rsidP="00F2215D">
      <w:pPr>
        <w:spacing w:after="0" w:line="240" w:lineRule="atLeast"/>
        <w:jc w:val="center"/>
        <w:outlineLvl w:val="2"/>
        <w:rPr>
          <w:rFonts w:ascii="Times New Roman" w:eastAsia="Times New Roman" w:hAnsi="Times New Roman" w:cs="Times New Roman"/>
          <w:b/>
          <w:caps/>
          <w:color w:val="000000"/>
          <w:sz w:val="24"/>
          <w:szCs w:val="24"/>
        </w:rPr>
      </w:pPr>
      <w:r w:rsidRPr="003F7748">
        <w:rPr>
          <w:rFonts w:ascii="Times New Roman" w:eastAsia="Times New Roman" w:hAnsi="Times New Roman" w:cs="Times New Roman"/>
          <w:b/>
          <w:caps/>
          <w:color w:val="000000"/>
          <w:sz w:val="24"/>
          <w:szCs w:val="24"/>
        </w:rPr>
        <w:t>LA BONTÀ DEL GRANO</w:t>
      </w:r>
    </w:p>
    <w:p w:rsidR="00F2215D" w:rsidRPr="00285CD0" w:rsidRDefault="00F2215D" w:rsidP="00F2215D">
      <w:pPr>
        <w:spacing w:after="0" w:line="240" w:lineRule="atLeast"/>
        <w:ind w:firstLine="708"/>
        <w:jc w:val="both"/>
        <w:rPr>
          <w:rFonts w:ascii="Times New Roman" w:eastAsia="Times New Roman" w:hAnsi="Times New Roman" w:cs="Times New Roman"/>
          <w:i/>
          <w:iCs/>
          <w:sz w:val="24"/>
          <w:szCs w:val="24"/>
        </w:rPr>
      </w:pPr>
      <w:r w:rsidRPr="00285CD0">
        <w:rPr>
          <w:rFonts w:ascii="Times New Roman" w:eastAsia="Times New Roman" w:hAnsi="Times New Roman" w:cs="Times New Roman"/>
          <w:i/>
          <w:iCs/>
          <w:sz w:val="24"/>
          <w:szCs w:val="24"/>
        </w:rPr>
        <w:t>Il cristianesimo in Africa non è un pallone gonfiato e non basta uno spillo per far perdere il suo vigore, come affermano alcuni pessimisti.</w:t>
      </w:r>
    </w:p>
    <w:p w:rsidR="00F2215D" w:rsidRDefault="00F2215D" w:rsidP="00F2215D">
      <w:pPr>
        <w:spacing w:after="0" w:line="240" w:lineRule="atLeast"/>
        <w:ind w:firstLine="708"/>
        <w:jc w:val="both"/>
        <w:rPr>
          <w:rFonts w:ascii="Times New Roman" w:eastAsia="Times New Roman" w:hAnsi="Times New Roman" w:cs="Times New Roman"/>
          <w:sz w:val="24"/>
          <w:szCs w:val="24"/>
        </w:rPr>
      </w:pPr>
      <w:r w:rsidRPr="00E83F74">
        <w:rPr>
          <w:rFonts w:ascii="Times New Roman" w:eastAsia="Times New Roman" w:hAnsi="Times New Roman" w:cs="Times New Roman"/>
          <w:sz w:val="24"/>
          <w:szCs w:val="24"/>
        </w:rPr>
        <w:t xml:space="preserve">Papa Francesco ci insegna la via della speranza: si aprono nuovi orizzonti, e vediamo la realizzazione di un popolo che si spalanca ai valori e alla gioia del vangelo. Infatti, </w:t>
      </w:r>
      <w:r w:rsidRPr="00285CD0">
        <w:rPr>
          <w:rFonts w:ascii="Times New Roman" w:eastAsia="Times New Roman" w:hAnsi="Times New Roman" w:cs="Times New Roman"/>
          <w:b/>
          <w:sz w:val="24"/>
          <w:szCs w:val="24"/>
        </w:rPr>
        <w:t>“</w:t>
      </w:r>
      <w:r w:rsidRPr="00285CD0">
        <w:rPr>
          <w:rFonts w:ascii="Times New Roman" w:eastAsia="Times New Roman" w:hAnsi="Times New Roman" w:cs="Times New Roman"/>
          <w:b/>
          <w:i/>
          <w:iCs/>
          <w:sz w:val="24"/>
          <w:szCs w:val="24"/>
        </w:rPr>
        <w:t>la bontà del grano si manifesta a suo tempo</w:t>
      </w:r>
      <w:r w:rsidRPr="00285CD0">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w:t>
      </w:r>
      <w:r w:rsidRPr="00E83F74">
        <w:rPr>
          <w:rFonts w:ascii="Times New Roman" w:eastAsia="Times New Roman" w:hAnsi="Times New Roman" w:cs="Times New Roman"/>
          <w:sz w:val="24"/>
          <w:szCs w:val="24"/>
        </w:rPr>
        <w:t>Attraverso vicende imprevedibili, lo Spirito fa germogliare nei cristiani congolesi il seme del vangelo, gettato nel loro buon terreno, e lo fa crescere in un albero robusto, sul quale si poseranno gli uccelli dell’aria.</w:t>
      </w:r>
    </w:p>
    <w:p w:rsidR="00F2215D" w:rsidRDefault="00F2215D" w:rsidP="00F2215D">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777024" behindDoc="0" locked="0" layoutInCell="1" allowOverlap="1">
            <wp:simplePos x="0" y="0"/>
            <wp:positionH relativeFrom="column">
              <wp:posOffset>-53340</wp:posOffset>
            </wp:positionH>
            <wp:positionV relativeFrom="paragraph">
              <wp:posOffset>119380</wp:posOffset>
            </wp:positionV>
            <wp:extent cx="1749425" cy="1209675"/>
            <wp:effectExtent l="19050" t="0" r="3175" b="0"/>
            <wp:wrapSquare wrapText="bothSides"/>
            <wp:docPr id="38" name="Immagine 2" descr="Giorni, gli uni accanto agli altri">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orni, gli uni accanto agli altri">
                      <a:hlinkClick r:id="rId37"/>
                    </pic:cNvPr>
                    <pic:cNvPicPr>
                      <a:picLocks noChangeAspect="1" noChangeArrowheads="1"/>
                    </pic:cNvPicPr>
                  </pic:nvPicPr>
                  <pic:blipFill>
                    <a:blip r:embed="rId38" cstate="print"/>
                    <a:srcRect/>
                    <a:stretch>
                      <a:fillRect/>
                    </a:stretch>
                  </pic:blipFill>
                  <pic:spPr bwMode="auto">
                    <a:xfrm>
                      <a:off x="0" y="0"/>
                      <a:ext cx="1749425" cy="1209675"/>
                    </a:xfrm>
                    <a:prstGeom prst="rect">
                      <a:avLst/>
                    </a:prstGeom>
                    <a:noFill/>
                    <a:ln w="9525">
                      <a:noFill/>
                      <a:miter lim="800000"/>
                      <a:headEnd/>
                      <a:tailEnd/>
                    </a:ln>
                  </pic:spPr>
                </pic:pic>
              </a:graphicData>
            </a:graphic>
          </wp:anchor>
        </w:drawing>
      </w:r>
    </w:p>
    <w:p w:rsidR="00F2215D" w:rsidRPr="007F620E" w:rsidRDefault="00F2215D" w:rsidP="00F2215D">
      <w:pPr>
        <w:spacing w:after="0" w:line="240" w:lineRule="atLeast"/>
        <w:jc w:val="center"/>
        <w:rPr>
          <w:rFonts w:ascii="Times New Roman" w:hAnsi="Times New Roman" w:cs="Times New Roman"/>
          <w:b/>
          <w:sz w:val="24"/>
          <w:szCs w:val="24"/>
        </w:rPr>
      </w:pPr>
      <w:r w:rsidRPr="007F620E">
        <w:rPr>
          <w:rFonts w:ascii="Times New Roman" w:hAnsi="Times New Roman" w:cs="Times New Roman"/>
          <w:b/>
          <w:sz w:val="24"/>
          <w:szCs w:val="24"/>
        </w:rPr>
        <w:t>GIORNI, GLI UNI ACCANTO AGLI ALTRI</w:t>
      </w:r>
    </w:p>
    <w:p w:rsidR="00F2215D" w:rsidRPr="00457BA3" w:rsidRDefault="00F2215D" w:rsidP="00F2215D">
      <w:pPr>
        <w:spacing w:after="0" w:line="240" w:lineRule="atLeast"/>
        <w:jc w:val="right"/>
        <w:rPr>
          <w:rFonts w:ascii="Times New Roman" w:hAnsi="Times New Roman" w:cs="Times New Roman"/>
          <w:sz w:val="16"/>
          <w:szCs w:val="16"/>
        </w:rPr>
      </w:pPr>
      <w:r w:rsidRPr="007F620E">
        <w:rPr>
          <w:rFonts w:ascii="Times New Roman" w:hAnsi="Times New Roman" w:cs="Times New Roman"/>
          <w:sz w:val="24"/>
          <w:szCs w:val="24"/>
        </w:rPr>
        <w:tab/>
      </w:r>
      <w:r w:rsidRPr="00457BA3">
        <w:rPr>
          <w:rFonts w:ascii="Times New Roman" w:hAnsi="Times New Roman" w:cs="Times New Roman"/>
          <w:sz w:val="16"/>
          <w:szCs w:val="16"/>
        </w:rPr>
        <w:t>Andrea Facchetti</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 xml:space="preserve">A metà dicembre è arrivata la prima pioggia. Desiderata, sperata, invocata, danzata, pregata. A volte temuta e maledetta. La prima pioggia ha iniettato vita alla terra ormai moribonda della savana, convertitasi nel verde, da un giorno all’altro e senza resistenza. La seconda pioggia ha fatto germinare la semente di mais e </w:t>
      </w:r>
      <w:r w:rsidRPr="007F620E">
        <w:rPr>
          <w:rFonts w:ascii="Times New Roman" w:hAnsi="Times New Roman" w:cs="Times New Roman"/>
          <w:sz w:val="24"/>
          <w:szCs w:val="24"/>
        </w:rPr>
        <w:lastRenderedPageBreak/>
        <w:t>di miglio, lanciata qualche settimana prima, dopo la fatica di giorni a zappare sotto un sole impietoso.</w:t>
      </w:r>
    </w:p>
    <w:p w:rsidR="00573D84" w:rsidRDefault="00573D84" w:rsidP="00F2215D">
      <w:pPr>
        <w:spacing w:after="0" w:line="240" w:lineRule="atLeast"/>
        <w:jc w:val="center"/>
        <w:rPr>
          <w:rFonts w:ascii="Times New Roman" w:hAnsi="Times New Roman" w:cs="Times New Roman"/>
          <w:b/>
          <w:sz w:val="24"/>
          <w:szCs w:val="24"/>
        </w:rPr>
      </w:pPr>
    </w:p>
    <w:p w:rsidR="00F2215D" w:rsidRPr="007F620E" w:rsidRDefault="00F2215D" w:rsidP="00F2215D">
      <w:pPr>
        <w:spacing w:after="0" w:line="240" w:lineRule="atLeast"/>
        <w:jc w:val="center"/>
        <w:rPr>
          <w:rFonts w:ascii="Times New Roman" w:hAnsi="Times New Roman" w:cs="Times New Roman"/>
          <w:b/>
          <w:sz w:val="24"/>
          <w:szCs w:val="24"/>
        </w:rPr>
      </w:pPr>
      <w:r w:rsidRPr="007F620E">
        <w:rPr>
          <w:rFonts w:ascii="Times New Roman" w:hAnsi="Times New Roman" w:cs="Times New Roman"/>
          <w:b/>
          <w:sz w:val="24"/>
          <w:szCs w:val="24"/>
        </w:rPr>
        <w:t>PIOGGIA E DIO: UNA PAROLA</w:t>
      </w:r>
    </w:p>
    <w:p w:rsidR="00F2215D"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In lingua chisena - una delle varie lingue del Mozambico - pioggia si dice mulungu. Ma Mulungu è anche Dio. Non che la pioggia sia dio. No. Solo che pioggia e Dio si dicono con la stessa parola: mulungu e Mulungu. Come si desidera, spera, invoca, danza e prega la pioggia, allo stesso modo si desidera, spera, invoca, danza e prega Dio. Qui, sulle rive dello Zambesi, Dio si è stancato di stare nei cieli. Qui, Dio piove.</w:t>
      </w:r>
      <w:r>
        <w:rPr>
          <w:rFonts w:ascii="Times New Roman" w:hAnsi="Times New Roman" w:cs="Times New Roman"/>
          <w:sz w:val="24"/>
          <w:szCs w:val="24"/>
        </w:rPr>
        <w:t xml:space="preserve"> </w:t>
      </w:r>
      <w:r w:rsidRPr="007F620E">
        <w:rPr>
          <w:rFonts w:ascii="Times New Roman" w:hAnsi="Times New Roman" w:cs="Times New Roman"/>
          <w:sz w:val="24"/>
          <w:szCs w:val="24"/>
        </w:rPr>
        <w:t>Giorni di pioggia battente a cui seguono giorni di sole verticale; giorni di cielo plumbeo si alternano a giorni di cielo terso. L’uno accanto all’altro. La gente è felice, perché la fatica sarebbe vana senza mulungu.</w:t>
      </w:r>
      <w:r>
        <w:rPr>
          <w:rFonts w:ascii="Times New Roman" w:hAnsi="Times New Roman" w:cs="Times New Roman"/>
          <w:sz w:val="24"/>
          <w:szCs w:val="24"/>
        </w:rPr>
        <w:t xml:space="preserve"> </w:t>
      </w:r>
      <w:r w:rsidRPr="007F620E">
        <w:rPr>
          <w:rFonts w:ascii="Times New Roman" w:hAnsi="Times New Roman" w:cs="Times New Roman"/>
          <w:sz w:val="24"/>
          <w:szCs w:val="24"/>
        </w:rPr>
        <w:t>Si augura l’acqua abbondante dello scorso anno e si scongiura la siccità dei cinque anni precedenti, quando decine di famiglie hanno abbandonato il distretto a causa della fame.</w:t>
      </w:r>
    </w:p>
    <w:p w:rsidR="00F2215D" w:rsidRPr="007F620E" w:rsidRDefault="00F2215D" w:rsidP="00F2215D">
      <w:pPr>
        <w:spacing w:after="0" w:line="240" w:lineRule="atLeast"/>
        <w:ind w:firstLine="708"/>
        <w:jc w:val="both"/>
        <w:rPr>
          <w:rFonts w:ascii="Times New Roman" w:hAnsi="Times New Roman" w:cs="Times New Roman"/>
          <w:sz w:val="24"/>
          <w:szCs w:val="24"/>
        </w:rPr>
      </w:pPr>
    </w:p>
    <w:p w:rsidR="00F2215D" w:rsidRPr="007F620E" w:rsidRDefault="00F2215D" w:rsidP="00F2215D">
      <w:pPr>
        <w:spacing w:after="0" w:line="240" w:lineRule="atLeast"/>
        <w:jc w:val="center"/>
        <w:rPr>
          <w:rFonts w:ascii="Times New Roman" w:hAnsi="Times New Roman" w:cs="Times New Roman"/>
          <w:b/>
          <w:sz w:val="24"/>
          <w:szCs w:val="24"/>
        </w:rPr>
      </w:pPr>
      <w:r w:rsidRPr="007F620E">
        <w:rPr>
          <w:rFonts w:ascii="Times New Roman" w:hAnsi="Times New Roman" w:cs="Times New Roman"/>
          <w:b/>
          <w:sz w:val="24"/>
          <w:szCs w:val="24"/>
        </w:rPr>
        <w:t>SONO IO L’ANALFABETA</w:t>
      </w:r>
    </w:p>
    <w:p w:rsidR="00F2215D" w:rsidRDefault="00F2215D" w:rsidP="00F869D2">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Ho grande rispetto per questa gente che saluta prima con il sorriso ampio della bocca e degli occhi, - l’uomo levando il cappello, la donna piegando lievemente le ginocchia - stringendo poi la mano ruvida e callosa, indurita dalla fatica del lavoro di ogni giorno.</w:t>
      </w:r>
      <w:r>
        <w:rPr>
          <w:rFonts w:ascii="Times New Roman" w:hAnsi="Times New Roman" w:cs="Times New Roman"/>
          <w:sz w:val="24"/>
          <w:szCs w:val="24"/>
        </w:rPr>
        <w:t xml:space="preserve"> </w:t>
      </w:r>
      <w:r w:rsidRPr="007F620E">
        <w:rPr>
          <w:rFonts w:ascii="Times New Roman" w:hAnsi="Times New Roman" w:cs="Times New Roman"/>
          <w:sz w:val="24"/>
          <w:szCs w:val="24"/>
        </w:rPr>
        <w:t>Gente che forse non sa leggere libri, ma che sa leggere il mondo. Sa leggere i segni della terra, del fiume, degli alberi, degli animali. Sa leggere il cielo, il vento, la luna e le nuvole quando preannunciano la pioggia. In questo universo di grandi saperi, sono io l’analfabeta.</w:t>
      </w:r>
    </w:p>
    <w:p w:rsidR="00F2215D" w:rsidRPr="007F620E" w:rsidRDefault="00F2215D" w:rsidP="00F2215D">
      <w:pPr>
        <w:spacing w:after="0" w:line="240" w:lineRule="atLeast"/>
        <w:jc w:val="both"/>
        <w:rPr>
          <w:rFonts w:ascii="Times New Roman" w:hAnsi="Times New Roman" w:cs="Times New Roman"/>
          <w:sz w:val="24"/>
          <w:szCs w:val="24"/>
        </w:rPr>
      </w:pPr>
    </w:p>
    <w:p w:rsidR="00F2215D" w:rsidRPr="007F620E" w:rsidRDefault="00F2215D" w:rsidP="00F2215D">
      <w:pPr>
        <w:spacing w:after="0" w:line="240" w:lineRule="atLeast"/>
        <w:jc w:val="center"/>
        <w:rPr>
          <w:rFonts w:ascii="Times New Roman" w:hAnsi="Times New Roman" w:cs="Times New Roman"/>
          <w:b/>
          <w:sz w:val="24"/>
          <w:szCs w:val="24"/>
        </w:rPr>
      </w:pPr>
      <w:r w:rsidRPr="007F620E">
        <w:rPr>
          <w:rFonts w:ascii="Times New Roman" w:hAnsi="Times New Roman" w:cs="Times New Roman"/>
          <w:b/>
          <w:sz w:val="24"/>
          <w:szCs w:val="24"/>
        </w:rPr>
        <w:t>IL TIMORE DEI… COCCODRILLI</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Il corso principale del fiume Zambesi dista circa due chilometri. Ma a lambire il villaggio di Chemba, dove vivo con gli altri confratelli, c’è una lanca collegata al fiume da un passaggio che nei tempi di secca si attraversa a piedi. In questo angolo incantevole di mondo, dove la corrente è lieve e il fondale è basso, si va a prendere l’acqua e a pescare. Lì sono attraccate le canoe che accompagnano alle isole, formate dai meandri del fiume. Sulle isole in molti vanno a coltivare i loro campi, essendo lì la terra più fertile e produttiva.</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La canoa non è in vetroresina come quella lasciata sul Po, ma è un tronco di albero scavato. Il remo è corto e ha una sola pala. Chi conduce siede a poppa. Su una canoa la prima volta ci vado con Estácio, vent’anni, che ogni tanto aiuta lo zio pescatore. Il timore è per i coccodrilli che, comunque, non attaccano le canoe.</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Ma Estácio ha una ragione in più per tranquillizzarmi: “Se una persona non ha problemi con altre persone, non ha di che preoccuparsi”. E aggiunge: “I coccodrilli e i cobra, sono mandati, hanno un padrone”.</w:t>
      </w:r>
    </w:p>
    <w:p w:rsidR="00F2215D" w:rsidRDefault="00F2215D" w:rsidP="00F2215D">
      <w:pPr>
        <w:spacing w:after="0" w:line="240" w:lineRule="atLeast"/>
        <w:ind w:firstLine="708"/>
        <w:jc w:val="center"/>
        <w:rPr>
          <w:rFonts w:ascii="Times New Roman" w:hAnsi="Times New Roman" w:cs="Times New Roman"/>
          <w:b/>
          <w:sz w:val="24"/>
          <w:szCs w:val="24"/>
        </w:rPr>
      </w:pPr>
    </w:p>
    <w:p w:rsidR="00F2215D" w:rsidRPr="007F620E" w:rsidRDefault="00F2215D" w:rsidP="00F2215D">
      <w:pPr>
        <w:spacing w:after="0" w:line="240" w:lineRule="atLeast"/>
        <w:ind w:firstLine="708"/>
        <w:jc w:val="center"/>
        <w:rPr>
          <w:rFonts w:ascii="Times New Roman" w:hAnsi="Times New Roman" w:cs="Times New Roman"/>
          <w:b/>
          <w:sz w:val="24"/>
          <w:szCs w:val="24"/>
        </w:rPr>
      </w:pPr>
      <w:r w:rsidRPr="007F620E">
        <w:rPr>
          <w:rFonts w:ascii="Times New Roman" w:hAnsi="Times New Roman" w:cs="Times New Roman"/>
          <w:b/>
          <w:sz w:val="24"/>
          <w:szCs w:val="24"/>
        </w:rPr>
        <w:t>PER NON AVERE PROBLEMI</w:t>
      </w:r>
    </w:p>
    <w:p w:rsidR="00F2215D" w:rsidRPr="007F620E" w:rsidRDefault="00F2215D" w:rsidP="00F2215D">
      <w:pPr>
        <w:spacing w:after="0" w:line="240" w:lineRule="atLeast"/>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76000" behindDoc="0" locked="0" layoutInCell="1" allowOverlap="1">
            <wp:simplePos x="0" y="0"/>
            <wp:positionH relativeFrom="column">
              <wp:posOffset>22860</wp:posOffset>
            </wp:positionH>
            <wp:positionV relativeFrom="paragraph">
              <wp:posOffset>47625</wp:posOffset>
            </wp:positionV>
            <wp:extent cx="1200150" cy="1276350"/>
            <wp:effectExtent l="19050" t="0" r="0" b="0"/>
            <wp:wrapSquare wrapText="bothSides"/>
            <wp:docPr id="58" name="Immagine 58" descr="Il corpo nella monotona Jakarta…">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l corpo nella monotona Jakarta…">
                      <a:hlinkClick r:id="rId39"/>
                    </pic:cNvPr>
                    <pic:cNvPicPr>
                      <a:picLocks noChangeAspect="1" noChangeArrowheads="1"/>
                    </pic:cNvPicPr>
                  </pic:nvPicPr>
                  <pic:blipFill>
                    <a:blip r:embed="rId40" cstate="print"/>
                    <a:srcRect/>
                    <a:stretch>
                      <a:fillRect/>
                    </a:stretch>
                  </pic:blipFill>
                  <pic:spPr bwMode="auto">
                    <a:xfrm>
                      <a:off x="0" y="0"/>
                      <a:ext cx="1200150" cy="1276350"/>
                    </a:xfrm>
                    <a:prstGeom prst="rect">
                      <a:avLst/>
                    </a:prstGeom>
                    <a:noFill/>
                    <a:ln w="9525">
                      <a:noFill/>
                      <a:miter lim="800000"/>
                      <a:headEnd/>
                      <a:tailEnd/>
                    </a:ln>
                  </pic:spPr>
                </pic:pic>
              </a:graphicData>
            </a:graphic>
          </wp:anchor>
        </w:drawing>
      </w:r>
      <w:r w:rsidRPr="007F620E">
        <w:rPr>
          <w:rFonts w:ascii="Times New Roman" w:hAnsi="Times New Roman" w:cs="Times New Roman"/>
          <w:sz w:val="24"/>
          <w:szCs w:val="24"/>
        </w:rPr>
        <w:t>In caso di un problema qualsiasi - malattia, furto, controversia o lite - per risolvere la difficoltà e per dirimere la questione ci si rivolge generalmente allo n’ganga, lo stregone. Avrebbe il potere di curare la malattia, di identificare la persona colpevole del furto o che ha torto nel litigio. Si ricorre a lui prima ancora che all’infermiere o al capo villaggio, alla polizia o al prete.</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Può succedere che, pagando una lauta somma di denaro - o il corrispettivo in capre - lo stregone eserciti il suo potere di vendetta sulla persona che si presume colpevole. Il castigo è portato a termine da uno spirito malvagio. Così, chi compie un delitto può giustificarsi che uno spirito è entrato in lui, non era cosciente e quindi non può essere responsabile. Oppure il castigo avviene attraverso uno spirito che entra in un cobra o in un coccodrillo per colpire il colpevole.</w:t>
      </w:r>
    </w:p>
    <w:p w:rsidR="00F2215D" w:rsidRPr="007F620E" w:rsidRDefault="00F2215D" w:rsidP="00F2215D">
      <w:pPr>
        <w:spacing w:after="0" w:line="240" w:lineRule="atLeast"/>
        <w:ind w:firstLine="708"/>
        <w:jc w:val="both"/>
        <w:rPr>
          <w:rFonts w:ascii="Times New Roman" w:hAnsi="Times New Roman" w:cs="Times New Roman"/>
          <w:sz w:val="24"/>
          <w:szCs w:val="24"/>
        </w:rPr>
      </w:pPr>
      <w:r w:rsidRPr="007F620E">
        <w:rPr>
          <w:rFonts w:ascii="Times New Roman" w:hAnsi="Times New Roman" w:cs="Times New Roman"/>
          <w:sz w:val="24"/>
          <w:szCs w:val="24"/>
        </w:rPr>
        <w:t>In questo modo, il male è esorcizzato e la colpa per la vendetta compiuta è de-responsabilizzata.</w:t>
      </w:r>
      <w:r>
        <w:rPr>
          <w:rFonts w:ascii="Times New Roman" w:hAnsi="Times New Roman" w:cs="Times New Roman"/>
          <w:sz w:val="24"/>
          <w:szCs w:val="24"/>
        </w:rPr>
        <w:t xml:space="preserve"> </w:t>
      </w:r>
      <w:r w:rsidRPr="007F620E">
        <w:rPr>
          <w:rFonts w:ascii="Times New Roman" w:hAnsi="Times New Roman" w:cs="Times New Roman"/>
          <w:sz w:val="24"/>
          <w:szCs w:val="24"/>
        </w:rPr>
        <w:t>Ma lasciamo ad altri queste considerazioni. A noi basta quanto conclude il buon Estácio: “Se una persona non ha problemi con altre persone, cobra e coccodrilli non fanno nulla”.</w:t>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rPr>
      </w:pP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rPr>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41"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835B16" w:rsidRDefault="00835B16" w:rsidP="00835B16">
      <w:pPr>
        <w:spacing w:after="0" w:line="240" w:lineRule="atLeast"/>
        <w:jc w:val="center"/>
        <w:rPr>
          <w:rFonts w:ascii="Times New Roman" w:hAnsi="Times New Roman" w:cs="Times New Roman"/>
          <w:b/>
          <w:sz w:val="24"/>
          <w:szCs w:val="24"/>
        </w:rPr>
      </w:pPr>
    </w:p>
    <w:p w:rsidR="00835B16" w:rsidRPr="00DF0C9F" w:rsidRDefault="00835B16" w:rsidP="00835B16">
      <w:pPr>
        <w:spacing w:after="0" w:line="240" w:lineRule="atLeast"/>
        <w:jc w:val="center"/>
        <w:rPr>
          <w:rFonts w:ascii="Times New Roman" w:hAnsi="Times New Roman" w:cs="Times New Roman"/>
          <w:b/>
          <w:sz w:val="24"/>
          <w:szCs w:val="24"/>
        </w:rPr>
      </w:pPr>
      <w:r w:rsidRPr="00DF0C9F">
        <w:rPr>
          <w:rFonts w:ascii="Times New Roman" w:hAnsi="Times New Roman" w:cs="Times New Roman"/>
          <w:b/>
          <w:sz w:val="24"/>
          <w:szCs w:val="24"/>
        </w:rPr>
        <w:t>UN ALLARME PER LO SPORT</w:t>
      </w:r>
    </w:p>
    <w:p w:rsidR="00835B16" w:rsidRPr="00DF0C9F" w:rsidRDefault="00835B16" w:rsidP="00835B16">
      <w:pPr>
        <w:spacing w:after="0" w:line="240" w:lineRule="atLeast"/>
        <w:jc w:val="right"/>
        <w:rPr>
          <w:rFonts w:ascii="Times New Roman" w:hAnsi="Times New Roman" w:cs="Times New Roman"/>
          <w:sz w:val="24"/>
          <w:szCs w:val="24"/>
        </w:rPr>
      </w:pPr>
      <w:r w:rsidRPr="00DF0C9F">
        <w:rPr>
          <w:rFonts w:ascii="Times New Roman" w:hAnsi="Times New Roman" w:cs="Times New Roman"/>
          <w:sz w:val="24"/>
          <w:szCs w:val="24"/>
        </w:rPr>
        <w:t>Gabriele Soliani</w:t>
      </w:r>
      <w:r>
        <w:rPr>
          <w:rFonts w:ascii="Times New Roman" w:hAnsi="Times New Roman" w:cs="Times New Roman"/>
          <w:sz w:val="24"/>
          <w:szCs w:val="24"/>
        </w:rPr>
        <w:t xml:space="preserve"> (sessuologo)</w:t>
      </w:r>
    </w:p>
    <w:p w:rsidR="00835B16" w:rsidRPr="00176F8C" w:rsidRDefault="00835B16" w:rsidP="00835B16">
      <w:pPr>
        <w:spacing w:after="0" w:line="240" w:lineRule="atLeast"/>
        <w:jc w:val="both"/>
        <w:rPr>
          <w:rFonts w:ascii="Times New Roman" w:hAnsi="Times New Roman" w:cs="Times New Roman"/>
          <w:sz w:val="16"/>
          <w:szCs w:val="16"/>
          <w:vertAlign w:val="superscript"/>
        </w:rPr>
      </w:pPr>
    </w:p>
    <w:p w:rsidR="00F869D2" w:rsidRDefault="00835B16" w:rsidP="00176F8C">
      <w:pPr>
        <w:spacing w:after="0" w:line="240" w:lineRule="atLeast"/>
        <w:jc w:val="center"/>
        <w:rPr>
          <w:rFonts w:ascii="Times New Roman" w:hAnsi="Times New Roman" w:cs="Times New Roman"/>
          <w:sz w:val="24"/>
          <w:szCs w:val="24"/>
        </w:rPr>
      </w:pPr>
      <w:r>
        <w:rPr>
          <w:noProof/>
        </w:rPr>
        <w:drawing>
          <wp:inline distT="0" distB="0" distL="0" distR="0">
            <wp:extent cx="4333875" cy="2424032"/>
            <wp:effectExtent l="19050" t="0" r="9525" b="0"/>
            <wp:docPr id="34" name="Immagine 1" descr="Donne: gender gap anche nello sport. Il progetto Respect - Pr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ne: gender gap anche nello sport. Il progetto Respect - PreSa"/>
                    <pic:cNvPicPr>
                      <a:picLocks noChangeAspect="1" noChangeArrowheads="1"/>
                    </pic:cNvPicPr>
                  </pic:nvPicPr>
                  <pic:blipFill>
                    <a:blip r:embed="rId42" cstate="print"/>
                    <a:srcRect/>
                    <a:stretch>
                      <a:fillRect/>
                    </a:stretch>
                  </pic:blipFill>
                  <pic:spPr bwMode="auto">
                    <a:xfrm>
                      <a:off x="0" y="0"/>
                      <a:ext cx="4339652" cy="2427263"/>
                    </a:xfrm>
                    <a:prstGeom prst="rect">
                      <a:avLst/>
                    </a:prstGeom>
                    <a:noFill/>
                    <a:ln w="9525">
                      <a:noFill/>
                      <a:miter lim="800000"/>
                      <a:headEnd/>
                      <a:tailEnd/>
                    </a:ln>
                  </pic:spPr>
                </pic:pic>
              </a:graphicData>
            </a:graphic>
          </wp:inline>
        </w:drawing>
      </w:r>
    </w:p>
    <w:p w:rsidR="00176F8C" w:rsidRPr="00176F8C" w:rsidRDefault="00176F8C" w:rsidP="00835B16">
      <w:pPr>
        <w:spacing w:after="0" w:line="240" w:lineRule="atLeast"/>
        <w:ind w:firstLine="708"/>
        <w:jc w:val="both"/>
        <w:rPr>
          <w:rFonts w:ascii="Times New Roman" w:hAnsi="Times New Roman" w:cs="Times New Roman"/>
          <w:sz w:val="16"/>
          <w:szCs w:val="16"/>
        </w:rPr>
      </w:pPr>
    </w:p>
    <w:p w:rsidR="00835B16" w:rsidRPr="00DF0C9F" w:rsidRDefault="00835B16" w:rsidP="00835B16">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Lo sport, quello pulito, appassiona molte persone ed è entrato a far parte della società non solo come svago sano ma come disciplina e competizione. Il calcio fa spesso da “padrone” ma una sola viene definita “la regina dello sport”: l’atletica leggera. Con le sue molteplici gare maschili e femminili, i record stabiliti, la partecipazione delle varie nazioni, non invecchia mai. Sembra assurdo ma oggi affermare che c’è un maschile e un femminile si rischia l’etichetta di “odiatore” del transessualismo.</w:t>
      </w:r>
    </w:p>
    <w:p w:rsidR="00835B16" w:rsidRPr="00DF0C9F" w:rsidRDefault="00835B16" w:rsidP="00835B16">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Infatti il Wall Street Journal, giornale che si definisce indipendente, lancia un allarme per lo sport. Uno dei 17 ordini esecutivi firmati dal presidente Biden durante il suo primo giorno nello Studio ovale riguarda i diritti Lgbt e soprattutto il diritto degli uomini trans a competere nelle gare sportive ufficiali femminili. D’ora in poi ogni scuola che riceve finanziamenti federali, e praticamente ogni scuola superiore americana  pubblica, deve accettare nelle competizioni femminili «i maschi biologici che si identificano come femmine». Altrimenti, scrive il Wall Street Journal, «sarà oggetto di sanzioni».</w:t>
      </w:r>
    </w:p>
    <w:p w:rsidR="00835B16" w:rsidRPr="00DF0C9F" w:rsidRDefault="00835B16" w:rsidP="00835B16">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Secondo Linda Blade, allenatrice di campioni olimpici dell’atletica leggera, «sarà la morte dello sport femminile, di una competizione equa e di molti passi avanti fatti nel campo dei diritti delle donne». In tutti gli stati americani potrebbe accadere ciò che avviene in Connecticut dal 2017, dove due velocisti maschili che si identificano come ragazze dal 2017 vincono tutte le gare di corsa, stabilendo record irraggiungibili dalle coetanee, alle quali impediscono di avanzare nei tornei nazionali, distruggendo di fatto la pratica di questo sport al femminile nello Stato.</w:t>
      </w:r>
    </w:p>
    <w:p w:rsidR="00835B16" w:rsidRPr="00DF0C9F" w:rsidRDefault="00835B16" w:rsidP="00835B16">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La più grande velocista al mondo, Allyson Felix, l’atleta più vincente in assoluto ai campionati mondiali che può vantare più medaglie d’oro di Usain Bolt, ha fatto registrare nei 400 </w:t>
      </w:r>
      <w:r w:rsidRPr="00DF0C9F">
        <w:rPr>
          <w:rFonts w:ascii="Times New Roman" w:hAnsi="Times New Roman" w:cs="Times New Roman"/>
          <w:sz w:val="24"/>
          <w:szCs w:val="24"/>
        </w:rPr>
        <w:lastRenderedPageBreak/>
        <w:t>metri il record personale di 49,26 secondi. In base ai dati del 2018 circa 300 ragazzi delle superiori solo negli Stati Uniti sono in grado di batterla. «Ammettere nelle competizioni femminili maschi biologici significa semplicemente che le donne non potranno più vincere». L’ideologia Lgbt, sconfessata platealmente anni fa dal cosiddetto “paradosso norvegese”, porta solo confusione. Le femministe …</w:t>
      </w:r>
      <w:r w:rsidR="00176F8C">
        <w:rPr>
          <w:rFonts w:ascii="Times New Roman" w:hAnsi="Times New Roman" w:cs="Times New Roman"/>
          <w:sz w:val="24"/>
          <w:szCs w:val="24"/>
        </w:rPr>
        <w:t xml:space="preserve"> </w:t>
      </w:r>
      <w:r w:rsidRPr="00DF0C9F">
        <w:rPr>
          <w:rFonts w:ascii="Times New Roman" w:hAnsi="Times New Roman" w:cs="Times New Roman"/>
          <w:sz w:val="24"/>
          <w:szCs w:val="24"/>
        </w:rPr>
        <w:t>dovrebbero farsi sentire e rispettare. Femministe dalla schiena dritta cercansi.</w:t>
      </w:r>
    </w:p>
    <w:p w:rsidR="00197708" w:rsidRDefault="00835B16" w:rsidP="00835B16">
      <w:pPr>
        <w:spacing w:after="0" w:line="240" w:lineRule="atLeast"/>
        <w:jc w:val="both"/>
        <w:rPr>
          <w:rFonts w:ascii="AR DECODE" w:hAnsi="AR DECODE"/>
          <w:noProof/>
          <w:color w:val="C00000"/>
          <w:sz w:val="96"/>
          <w:szCs w:val="96"/>
        </w:rPr>
      </w:pPr>
      <w:r w:rsidRPr="00DF0C9F">
        <w:rPr>
          <w:rFonts w:ascii="Times New Roman" w:hAnsi="Times New Roman" w:cs="Times New Roman"/>
          <w:sz w:val="24"/>
          <w:szCs w:val="24"/>
        </w:rPr>
        <w:t xml:space="preserve"> </w:t>
      </w:r>
      <w:r w:rsidR="00197708">
        <w:rPr>
          <w:rFonts w:ascii="AR DECODE" w:hAnsi="AR DECODE"/>
          <w:noProof/>
          <w:color w:val="C00000"/>
          <w:sz w:val="96"/>
          <w:szCs w:val="96"/>
        </w:rPr>
        <w:drawing>
          <wp:anchor distT="0" distB="0" distL="114300" distR="114300" simplePos="0" relativeHeight="251766784" behindDoc="0" locked="0" layoutInCell="1" allowOverlap="1">
            <wp:simplePos x="0" y="0"/>
            <wp:positionH relativeFrom="column">
              <wp:posOffset>365760</wp:posOffset>
            </wp:positionH>
            <wp:positionV relativeFrom="paragraph">
              <wp:posOffset>-75565</wp:posOffset>
            </wp:positionV>
            <wp:extent cx="4813300" cy="1381125"/>
            <wp:effectExtent l="19050" t="0" r="6350" b="0"/>
            <wp:wrapNone/>
            <wp:docPr id="31" name="Immagine 1" descr="C:\Users\suor 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6.PNG"/>
                    <pic:cNvPicPr>
                      <a:picLocks noChangeAspect="1" noChangeArrowheads="1"/>
                    </pic:cNvPicPr>
                  </pic:nvPicPr>
                  <pic:blipFill>
                    <a:blip r:embed="rId43" cstate="print"/>
                    <a:srcRect t="8805" r="-263"/>
                    <a:stretch>
                      <a:fillRect/>
                    </a:stretch>
                  </pic:blipFill>
                  <pic:spPr bwMode="auto">
                    <a:xfrm>
                      <a:off x="0" y="0"/>
                      <a:ext cx="4813300" cy="1381125"/>
                    </a:xfrm>
                    <a:prstGeom prst="rect">
                      <a:avLst/>
                    </a:prstGeom>
                    <a:noFill/>
                    <a:ln w="9525">
                      <a:noFill/>
                      <a:miter lim="800000"/>
                      <a:headEnd/>
                      <a:tailEnd/>
                    </a:ln>
                  </pic:spPr>
                </pic:pic>
              </a:graphicData>
            </a:graphic>
          </wp:anchor>
        </w:drawing>
      </w:r>
    </w:p>
    <w:p w:rsidR="00197708" w:rsidRDefault="00197708" w:rsidP="00197708">
      <w:pPr>
        <w:spacing w:after="0" w:line="240" w:lineRule="atLeast"/>
        <w:jc w:val="center"/>
        <w:rPr>
          <w:rFonts w:ascii="AR DECODE" w:hAnsi="AR DECODE"/>
          <w:noProof/>
          <w:color w:val="C00000"/>
          <w:sz w:val="96"/>
          <w:szCs w:val="96"/>
        </w:rPr>
      </w:pPr>
    </w:p>
    <w:p w:rsidR="00197708" w:rsidRDefault="00197708" w:rsidP="00197708">
      <w:pPr>
        <w:spacing w:after="0" w:line="240" w:lineRule="atLeast"/>
        <w:jc w:val="center"/>
        <w:rPr>
          <w:rFonts w:ascii="Times New Roman" w:hAnsi="Times New Roman" w:cs="Times New Roman"/>
          <w:b/>
          <w:sz w:val="24"/>
          <w:szCs w:val="24"/>
        </w:rPr>
      </w:pPr>
      <w:r w:rsidRPr="00872CD8">
        <w:rPr>
          <w:rFonts w:ascii="Times New Roman" w:hAnsi="Times New Roman" w:cs="Times New Roman"/>
          <w:b/>
          <w:sz w:val="24"/>
          <w:szCs w:val="24"/>
        </w:rPr>
        <w:t xml:space="preserve">L'EBREO ALFONSO DI RATISBONNE SI CONVERTI' </w:t>
      </w:r>
    </w:p>
    <w:p w:rsidR="00197708" w:rsidRPr="00872CD8" w:rsidRDefault="00197708" w:rsidP="00197708">
      <w:pPr>
        <w:spacing w:after="0" w:line="240" w:lineRule="atLeast"/>
        <w:jc w:val="center"/>
        <w:rPr>
          <w:rFonts w:ascii="Times New Roman" w:hAnsi="Times New Roman" w:cs="Times New Roman"/>
          <w:b/>
          <w:sz w:val="24"/>
          <w:szCs w:val="24"/>
        </w:rPr>
      </w:pPr>
      <w:r w:rsidRPr="00872CD8">
        <w:rPr>
          <w:rFonts w:ascii="Times New Roman" w:hAnsi="Times New Roman" w:cs="Times New Roman"/>
          <w:b/>
          <w:sz w:val="24"/>
          <w:szCs w:val="24"/>
        </w:rPr>
        <w:t>DOPO AVER VISTO LA SANTA VERGINE MARIA IN APPARIZIONE</w:t>
      </w:r>
    </w:p>
    <w:p w:rsidR="00197708" w:rsidRDefault="00197708" w:rsidP="00197708">
      <w:pPr>
        <w:spacing w:after="0" w:line="240" w:lineRule="atLeast"/>
        <w:ind w:firstLine="709"/>
        <w:jc w:val="both"/>
        <w:rPr>
          <w:rFonts w:ascii="Times New Roman" w:hAnsi="Times New Roman" w:cs="Times New Roman"/>
          <w:sz w:val="24"/>
          <w:szCs w:val="24"/>
        </w:rPr>
      </w:pPr>
    </w:p>
    <w:p w:rsidR="00197708" w:rsidRDefault="00197708" w:rsidP="00197708">
      <w:pPr>
        <w:spacing w:after="0" w:line="240" w:lineRule="atLeast"/>
        <w:ind w:firstLine="708"/>
        <w:jc w:val="both"/>
        <w:rPr>
          <w:rFonts w:ascii="Times New Roman" w:hAnsi="Times New Roman" w:cs="Times New Roman"/>
          <w:sz w:val="24"/>
          <w:szCs w:val="24"/>
        </w:rPr>
      </w:pPr>
      <w:r>
        <w:rPr>
          <w:noProof/>
        </w:rPr>
        <w:drawing>
          <wp:anchor distT="0" distB="0" distL="114300" distR="114300" simplePos="0" relativeHeight="251764736" behindDoc="0" locked="0" layoutInCell="1" allowOverlap="1">
            <wp:simplePos x="0" y="0"/>
            <wp:positionH relativeFrom="column">
              <wp:posOffset>22860</wp:posOffset>
            </wp:positionH>
            <wp:positionV relativeFrom="paragraph">
              <wp:posOffset>3175</wp:posOffset>
            </wp:positionV>
            <wp:extent cx="2314575" cy="3381375"/>
            <wp:effectExtent l="19050" t="0" r="9525" b="0"/>
            <wp:wrapSquare wrapText="bothSides"/>
            <wp:docPr id="27" name="Immagine 11" descr="https://1.bp.blogspot.com/-0f1MmlyEDmg/WXRoGvuxtwI/AAAAAAAAC24/5iIpoJTNiq0ONNnEWl4wGBawtdUlfGnJQCLcBGAs/s1600/3-La%2BMadonna%2Be%2BA.%2BRatisbonne-N.Mus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1.bp.blogspot.com/-0f1MmlyEDmg/WXRoGvuxtwI/AAAAAAAAC24/5iIpoJTNiq0ONNnEWl4wGBawtdUlfGnJQCLcBGAs/s1600/3-La%2BMadonna%2Be%2BA.%2BRatisbonne-N.Musio.gif"/>
                    <pic:cNvPicPr>
                      <a:picLocks noChangeAspect="1" noChangeArrowheads="1"/>
                    </pic:cNvPicPr>
                  </pic:nvPicPr>
                  <pic:blipFill>
                    <a:blip r:embed="rId44" cstate="print"/>
                    <a:srcRect/>
                    <a:stretch>
                      <a:fillRect/>
                    </a:stretch>
                  </pic:blipFill>
                  <pic:spPr bwMode="auto">
                    <a:xfrm>
                      <a:off x="0" y="0"/>
                      <a:ext cx="2314575" cy="3381375"/>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Alfonso Ratisbona, laureato in giurisprudenza, ebreo, fidanzato, gaudente ventisettenne, cui tutto promettevano l’amore, le promesse e le risorse di ricchi banchieri suoi parenti, l’irrisore dei dogmi e delle pratiche cattoliche, il beffeggiatore della Medaglia Miracolosa, decise un giorno, per distrarsi, di mettersi in viaggio e visitare alcune città dell’Occidente e dell’Oriente, escludendo Roma, che odiava essendo la sede del Papa. </w:t>
      </w:r>
    </w:p>
    <w:p w:rsidR="00197708" w:rsidRDefault="00197708" w:rsidP="00197708">
      <w:pPr>
        <w:spacing w:after="0" w:line="240" w:lineRule="atLeast"/>
        <w:ind w:left="708" w:firstLine="709"/>
        <w:jc w:val="both"/>
        <w:rPr>
          <w:rFonts w:ascii="Times New Roman" w:hAnsi="Times New Roman" w:cs="Times New Roman"/>
          <w:sz w:val="24"/>
          <w:szCs w:val="24"/>
        </w:rPr>
      </w:pPr>
      <w:r>
        <w:rPr>
          <w:rFonts w:ascii="Times New Roman" w:hAnsi="Times New Roman" w:cs="Times New Roman"/>
          <w:sz w:val="24"/>
          <w:szCs w:val="24"/>
        </w:rPr>
        <w:t>A Napoli avvenne qualcosa di misterioso. Una forza irresistibile lo portò a prenotare il posto per il nuovo viaggio, anziché per Palermo per Roma. Arrivato nella città eterna, fece visita a tanti suoi amici tra cui a Teodoro De Bussiere, fervente cattolico. Questi, sapendolo miscredente, riuscì nelle varie conversazioni a fargli prendere la medaglia e a promettere di dire la preghiera alla Madonna di S. Bernardo, a cui, però, con un sorriso beffardo e sdegno disse: “Vuol dire che sarà per me un’occasione,  nelle mie conversazioni con gli amici, di mettere in ridicolo le vostre credenze”.</w:t>
      </w:r>
    </w:p>
    <w:p w:rsidR="00197708" w:rsidRDefault="00197708" w:rsidP="0019770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Fai come vuoi, gli rispose il De Bussiere, e si mise a pregare con tutta la sua famiglia per la sua conversione. Il 20 gennaio uscirono tutti e due. Si fermarono davanti alla chiesa di S. Andrea delle Fratte. Il cattolico andò in sacrestia per segnare una Messa per un funerale, mentre l’ebreo preferì visitare il tempio, curioso di trovarvi dell’arte, ma nulla lo attrasse, nonostante i lavori del Bernini, del Borromini, del Vanvitelli, del Maini e di altri illustri artisti ivi raccolti. Si era nel mezzodì. La Chiesa deserta dava l’immagine di un luogo abbandonato, un cane nero passò saltellante accanto a lui e disparve.</w:t>
      </w:r>
    </w:p>
    <w:p w:rsidR="00197708" w:rsidRDefault="00197708" w:rsidP="0019770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D’un tratto … lascio la parola al veggente, secondo come ebbe a deporre con giuramento durante il processo che ne seguì.</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 xml:space="preserve">Giovedì 20 gennaio 1842 verso le 12.45, il giovane Alfonso Ratisbonne accompagna, per pura cortesia, l’amico Teodoro de Bussière nella Chiesa di S. Andrea delle Fratte in Roma. Mentre l’amico è in colloquio con il Parroco, Alfonso visita curioso, con sguardo freddo ed indifferente la Chiesa, dove si stanno facendo i preparativi per il funerale del conte di Laferronnays. Passati non più di 10 minuti, rientrato in Chiesa, l’amico Teodoro trova Alfonso inginocchiato davanti alla cappella di S. Michele, profondamente assorto, quasi in estasi. «Ho dovuto toccarlo tre o quattro volte – scrive due giorni dopo al fratello di Alfonso – e poi finalmente volse verso di me la faccia bagnata di lacrime, con le mani giunte e con un’espressione impossibile a rendersi... Poi estrasse dal </w:t>
      </w:r>
      <w:r w:rsidRPr="00872CD8">
        <w:rPr>
          <w:rFonts w:ascii="Times New Roman" w:hAnsi="Times New Roman" w:cs="Times New Roman"/>
          <w:sz w:val="24"/>
          <w:szCs w:val="24"/>
        </w:rPr>
        <w:lastRenderedPageBreak/>
        <w:t>petto la Medaglia Miracolosa, la coprì di baci e di lacrime e proferì queste parole: “Ah! Come sono felice, quanto è buono Dio, che pienezza di grazia e di felicità!”».</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Passata la commozione del momento, Alfonso viene accompagnato prima in albergo e poi nella Chiesa del Gesù, dal Padre Filippo Villefort che gli ordina di raccontare quanto ha visto e sperimentato. Alfonso, stringendo in mano la Medaglia Miracolosa, con commozione la bacia ed esclama: “L’ho vista, l’ho vista, l’ho vista!”. A stento poi, dominando la forte emozione, continua il suo racconto: «Stavo da poco in Chiesa, quando all’improvviso l’intero edificio è scomparso dai miei occhi, e non ho visto che una sola cappella sfolgorante di luce. In quello splendore è apparsa, in piedi, sull’altare, grande, fulgida, piena di maestà e di dolcezza, la Vergine Maria, così come è nella Medaglia Miracolosa. Una forza irresistibile mi ha spinto verso di Lei. La Vergine mi ha fatto segno con la mano di inginocchiarmi e sembrava volesse dirmi: “Così va bene!”. Lei non ha parlato, ma io ho compreso tutto!».</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Nella deposizione del Processo canonico del 18/19 Febbraio 1842, Alfonso completerà: «Alla presenza della SS. Vergine, quantunque non mi dicesse una parola, compresi l’orrore dello stato in cui mi trovavo, la deformità del peccato, la bellezza della Religione Cattolica: in una parola capii tutto!».</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Il 31 gennaio, nella Chiesa del Gesù, Alfonso Ratisbonne fa la sua abiura pubblica tra le mani del Cardinale Patrizi e riceve il Battesimo, prendendo anche il nome Maria. Diventerà Gesuita, Sacerdote e lavorerà con il fratello P. Teodoro, anche lui convertito, fondatore della Congregazione di Nostra Signora di Sion in Gerusalemme.</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Alfonso Ratisbonne, penultimo di dieci figli, appartiene ad una famiglia ebrea di banchieri molto facoltosa, ma il cui senso religioso della tradizione ebraica e la fede nell’unico Dio si erano assai affievoliti, cedendo il posto all’interesse per il denaro. Orfano della mamma a quattro anni e del papà a quattordici, Alfonso è seguito dallo zio Luigi, ricchissimo banchiere senza figli, che provvede ai suoi studi. Frequenta il Collegio reale di Strasburgo, poi un Istituto protestante; consegue il Baccellierato in Lettere e quindi, a Parigi, la Laurea in Diritto.</w:t>
      </w:r>
    </w:p>
    <w:p w:rsidR="00197708" w:rsidRPr="00872CD8" w:rsidRDefault="00197708" w:rsidP="0019770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N</w:t>
      </w:r>
      <w:r w:rsidRPr="00872CD8">
        <w:rPr>
          <w:rFonts w:ascii="Times New Roman" w:hAnsi="Times New Roman" w:cs="Times New Roman"/>
          <w:sz w:val="24"/>
          <w:szCs w:val="24"/>
        </w:rPr>
        <w:t>ella lettera autobiografica del 12 aprile 1842 al Padre Dufriche-Desgenettes, così descrive se stesso: «Amavo solo i piaceri; gli affari mi impazientivano e l’aria degli uffici mi soffocava: pensavo che nel mondo si vivesse solo per godere... Non sognavo che feste e piaceri e ad essi mi abbandonavo con passione... Ero un ebreo solo di nome, poiché non credevo nemmeno in Dio! Non aprii mai un libro di religione, e, nella casa di mio zio, come presso i miei fratelli e sorelle, non si praticava la minima Prescrizione del giudaismo».</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In mezzo a questa povertà spirituale, Alfonso ha due richiami a valori più nobili e degni di essere vissuti. Il primo è la conversione al cattolicesimo (1827) del fratello maggiore Teodoro, più anziano di lui di 12 anni, che diventerà Sacerdote e fondatore della Congregazione di Nostra Signora di Sion in Gerusalemme; il secondo è il fidanzamento (1841) con la nipote Flora, di appena sedici anni, figlia del fratello Adolfo.</w:t>
      </w:r>
    </w:p>
    <w:p w:rsidR="00197708" w:rsidRPr="00872CD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La conversione del fratello Teodoro ha suscitato la reazione ostile di tutta la famiglia, come se avesse tradito il suo popolo. Alfonso dal canto suo rompe ogni relazione con lui e, quando Teodoro partendo saluta i familiari, assicurandoli che avrebbe pregato per tutti loro, Alfonso ride sarcasticamente.</w:t>
      </w:r>
    </w:p>
    <w:p w:rsidR="00197708" w:rsidRDefault="00197708" w:rsidP="00197708">
      <w:pPr>
        <w:spacing w:after="0" w:line="240" w:lineRule="atLeast"/>
        <w:ind w:firstLine="709"/>
        <w:jc w:val="both"/>
        <w:rPr>
          <w:rFonts w:ascii="Times New Roman" w:hAnsi="Times New Roman" w:cs="Times New Roman"/>
          <w:sz w:val="24"/>
          <w:szCs w:val="24"/>
        </w:rPr>
      </w:pPr>
      <w:r w:rsidRPr="00872CD8">
        <w:rPr>
          <w:rFonts w:ascii="Times New Roman" w:hAnsi="Times New Roman" w:cs="Times New Roman"/>
          <w:sz w:val="24"/>
          <w:szCs w:val="24"/>
        </w:rPr>
        <w:t>Flora Ratisbonne, bella ed intelligente, minore di 11 anni rispetto ad Alfonso, è troppo giovane ed ancora in età minorile. Gli anziani della famiglia decidono di prendere tempo e di allontanare Alfonso da Strasburgo, con un lungo viaggio turistico, dovunque gli sia gradito. Egli decide per l’Oriente, attraverso la Costa Azzurra, l’Italia, Malta e l’Egeo, e Costantinopoli come meta finale. Flora, preoccupata per la sua salute e più per la sua fede ebraica, gli fa giurare di non visitare Roma perché vi perversa la malaria, e perché il centro della cattolicità è un pericolo di perversione.</w:t>
      </w:r>
      <w:r>
        <w:rPr>
          <w:rFonts w:ascii="Times New Roman" w:hAnsi="Times New Roman" w:cs="Times New Roman"/>
          <w:sz w:val="24"/>
          <w:szCs w:val="24"/>
        </w:rPr>
        <w:t xml:space="preserve"> </w:t>
      </w:r>
      <w:r w:rsidRPr="00872CD8">
        <w:rPr>
          <w:rFonts w:ascii="Times New Roman" w:hAnsi="Times New Roman" w:cs="Times New Roman"/>
          <w:sz w:val="24"/>
          <w:szCs w:val="24"/>
        </w:rPr>
        <w:t>Invece, per un insieme di contrattempi imprevisti e coincidenze non volute, Alfonso da Napoli giunge a Roma dove, per un semplice atto di cortesia verso il Barone Teodoro de Bussière, amico del fratello, accetta di portare al collo la Medaglia Miracolosa e di recitare la preghiera di S. Bernardo Ricordati piissima Vergine.</w:t>
      </w:r>
      <w:r>
        <w:rPr>
          <w:rFonts w:ascii="Times New Roman" w:hAnsi="Times New Roman" w:cs="Times New Roman"/>
          <w:sz w:val="24"/>
          <w:szCs w:val="24"/>
        </w:rPr>
        <w:t xml:space="preserve"> </w:t>
      </w:r>
      <w:r w:rsidRPr="00872CD8">
        <w:rPr>
          <w:rFonts w:ascii="Times New Roman" w:hAnsi="Times New Roman" w:cs="Times New Roman"/>
          <w:sz w:val="24"/>
          <w:szCs w:val="24"/>
        </w:rPr>
        <w:t>La Madonna lo attende nella Chiesa di S. Andrea delle Fratte il giovedì 20 gennaio, lo abbaglia e lo converte come S. Paolo sulla via di Damasco (Atti cap. 9).</w:t>
      </w:r>
    </w:p>
    <w:p w:rsidR="00197708" w:rsidRPr="00872CD8" w:rsidRDefault="00197708" w:rsidP="00197708">
      <w:pPr>
        <w:spacing w:after="0" w:line="240" w:lineRule="atLeast"/>
        <w:ind w:hanging="142"/>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65760" behindDoc="0" locked="0" layoutInCell="1" allowOverlap="1">
            <wp:simplePos x="0" y="0"/>
            <wp:positionH relativeFrom="column">
              <wp:posOffset>365125</wp:posOffset>
            </wp:positionH>
            <wp:positionV relativeFrom="paragraph">
              <wp:posOffset>73025</wp:posOffset>
            </wp:positionV>
            <wp:extent cx="1605280" cy="1133475"/>
            <wp:effectExtent l="19050" t="0" r="0" b="0"/>
            <wp:wrapSquare wrapText="bothSides"/>
            <wp:docPr id="28" name="Immagine 20" descr="https://2.bp.blogspot.com/-Sxv1-XNBeM0/WXRpnQQ1hcI/AAAAAAAAC3E/D6GWEVFaChUEQGEwm-2JCRWzjOwsNT-mACLcBGAs/s320/medaglia_miracol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2.bp.blogspot.com/-Sxv1-XNBeM0/WXRpnQQ1hcI/AAAAAAAAC3E/D6GWEVFaChUEQGEwm-2JCRWzjOwsNT-mACLcBGAs/s320/medaglia_miracolosa.jpg"/>
                    <pic:cNvPicPr>
                      <a:picLocks noChangeAspect="1" noChangeArrowheads="1"/>
                    </pic:cNvPicPr>
                  </pic:nvPicPr>
                  <pic:blipFill>
                    <a:blip r:embed="rId45" cstate="print"/>
                    <a:srcRect/>
                    <a:stretch>
                      <a:fillRect/>
                    </a:stretch>
                  </pic:blipFill>
                  <pic:spPr bwMode="auto">
                    <a:xfrm rot="10800000" flipV="1">
                      <a:off x="0" y="0"/>
                      <a:ext cx="1605280" cy="1133475"/>
                    </a:xfrm>
                    <a:prstGeom prst="rect">
                      <a:avLst/>
                    </a:prstGeom>
                    <a:noFill/>
                    <a:ln w="9525">
                      <a:noFill/>
                      <a:miter lim="800000"/>
                      <a:headEnd/>
                      <a:tailEnd/>
                    </a:ln>
                  </pic:spPr>
                </pic:pic>
              </a:graphicData>
            </a:graphic>
          </wp:anchor>
        </w:drawing>
      </w:r>
    </w:p>
    <w:p w:rsidR="00197708" w:rsidRDefault="00197708" w:rsidP="00197708">
      <w:pPr>
        <w:spacing w:after="0" w:line="240" w:lineRule="atLeast"/>
        <w:ind w:firstLine="709"/>
        <w:jc w:val="right"/>
        <w:rPr>
          <w:rFonts w:ascii="Times New Roman" w:hAnsi="Times New Roman" w:cs="Times New Roman"/>
          <w:sz w:val="24"/>
          <w:szCs w:val="24"/>
        </w:rPr>
      </w:pPr>
    </w:p>
    <w:p w:rsidR="00197708" w:rsidRDefault="00197708" w:rsidP="00197708">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Pr="00872CD8">
        <w:rPr>
          <w:rFonts w:ascii="Times New Roman" w:hAnsi="Times New Roman" w:cs="Times New Roman"/>
          <w:sz w:val="24"/>
          <w:szCs w:val="24"/>
        </w:rPr>
        <w:t>Di Don Mario Morra SDB</w:t>
      </w:r>
    </w:p>
    <w:p w:rsidR="00197708" w:rsidRPr="00872CD8" w:rsidRDefault="00197708" w:rsidP="00197708">
      <w:pPr>
        <w:spacing w:after="0" w:line="240" w:lineRule="atLeast"/>
        <w:ind w:firstLine="709"/>
        <w:jc w:val="right"/>
        <w:rPr>
          <w:rFonts w:ascii="Times New Roman" w:hAnsi="Times New Roman" w:cs="Times New Roman"/>
          <w:sz w:val="24"/>
          <w:szCs w:val="24"/>
        </w:rPr>
      </w:pPr>
    </w:p>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cs="Times New Roman"/>
          <w:sz w:val="16"/>
          <w:szCs w:val="16"/>
        </w:rPr>
        <w:t xml:space="preserve">          </w:t>
      </w:r>
    </w:p>
    <w:p w:rsidR="00E61187" w:rsidRPr="00E75AA1" w:rsidRDefault="00197708"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noProof/>
          <w:sz w:val="72"/>
          <w:szCs w:val="72"/>
        </w:rPr>
        <w:drawing>
          <wp:anchor distT="0" distB="0" distL="114300" distR="114300" simplePos="0" relativeHeight="251723776" behindDoc="0" locked="0" layoutInCell="1" allowOverlap="1">
            <wp:simplePos x="0" y="0"/>
            <wp:positionH relativeFrom="column">
              <wp:posOffset>89535</wp:posOffset>
            </wp:positionH>
            <wp:positionV relativeFrom="paragraph">
              <wp:posOffset>-56515</wp:posOffset>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46"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00E61187">
        <w:rPr>
          <w:rFonts w:ascii="Brush Script MT" w:hAnsi="Brush Script MT" w:cs="Times New Roman"/>
          <w:sz w:val="72"/>
          <w:szCs w:val="72"/>
        </w:rPr>
        <w:t xml:space="preserve"> </w:t>
      </w:r>
      <w:r w:rsidR="00E61187" w:rsidRPr="00E75AA1">
        <w:rPr>
          <w:rFonts w:ascii="Brush Script MT" w:hAnsi="Brush Script MT" w:cs="Times New Roman"/>
          <w:color w:val="0000FF"/>
          <w:sz w:val="72"/>
          <w:szCs w:val="72"/>
        </w:rPr>
        <w:t xml:space="preserve">Piccoli Raggi </w:t>
      </w:r>
    </w:p>
    <w:p w:rsidR="00DA56CC" w:rsidRPr="00A86899" w:rsidRDefault="00E61187" w:rsidP="00DA56CC">
      <w:pPr>
        <w:spacing w:after="0" w:line="240" w:lineRule="atLeast"/>
        <w:jc w:val="center"/>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00DA56CC">
        <w:rPr>
          <w:rFonts w:ascii="Times New Roman" w:hAnsi="Times New Roman" w:cs="Times New Roman"/>
          <w:b/>
          <w:sz w:val="24"/>
          <w:szCs w:val="24"/>
        </w:rPr>
        <w:t>SANTINA CAMPANA</w:t>
      </w:r>
    </w:p>
    <w:p w:rsidR="00DA56CC" w:rsidRPr="003661D8" w:rsidRDefault="00DA56CC" w:rsidP="00DA56CC">
      <w:pPr>
        <w:spacing w:after="0" w:line="240" w:lineRule="atLeast"/>
        <w:jc w:val="center"/>
        <w:rPr>
          <w:rFonts w:ascii="Times New Roman" w:hAnsi="Times New Roman" w:cs="Times New Roman"/>
          <w:sz w:val="24"/>
          <w:szCs w:val="24"/>
        </w:rPr>
      </w:pPr>
      <w:r w:rsidRPr="003661D8">
        <w:rPr>
          <w:rFonts w:ascii="Times New Roman" w:hAnsi="Times New Roman" w:cs="Times New Roman"/>
          <w:sz w:val="24"/>
          <w:szCs w:val="24"/>
        </w:rPr>
        <w:t>Alfedena (L'Aquila), 2 febbraio 1929 - Pescina (L'Aquila), 4 ottobre 1950</w:t>
      </w:r>
    </w:p>
    <w:p w:rsidR="00DA56CC" w:rsidRPr="003661D8" w:rsidRDefault="00DA56CC" w:rsidP="00DA56CC">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56544" behindDoc="0" locked="0" layoutInCell="1" allowOverlap="1">
            <wp:simplePos x="0" y="0"/>
            <wp:positionH relativeFrom="column">
              <wp:posOffset>-11430</wp:posOffset>
            </wp:positionH>
            <wp:positionV relativeFrom="paragraph">
              <wp:posOffset>17780</wp:posOffset>
            </wp:positionV>
            <wp:extent cx="2275205" cy="2286000"/>
            <wp:effectExtent l="19050" t="0" r="0" b="0"/>
            <wp:wrapSquare wrapText="bothSides"/>
            <wp:docPr id="33" name="Immagine 33" descr="Associazione Santina Campana - Alfeden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ssociazione Santina Campana - Alfedena&quot;"/>
                    <pic:cNvPicPr>
                      <a:picLocks noChangeAspect="1" noChangeArrowheads="1"/>
                    </pic:cNvPicPr>
                  </pic:nvPicPr>
                  <pic:blipFill>
                    <a:blip r:embed="rId47" cstate="print"/>
                    <a:srcRect/>
                    <a:stretch>
                      <a:fillRect/>
                    </a:stretch>
                  </pic:blipFill>
                  <pic:spPr bwMode="auto">
                    <a:xfrm>
                      <a:off x="0" y="0"/>
                      <a:ext cx="2275205" cy="2286000"/>
                    </a:xfrm>
                    <a:prstGeom prst="rect">
                      <a:avLst/>
                    </a:prstGeom>
                    <a:noFill/>
                    <a:ln w="9525">
                      <a:noFill/>
                      <a:miter lim="800000"/>
                      <a:headEnd/>
                      <a:tailEnd/>
                    </a:ln>
                  </pic:spPr>
                </pic:pic>
              </a:graphicData>
            </a:graphic>
          </wp:anchor>
        </w:drawing>
      </w:r>
      <w:r w:rsidRPr="003661D8">
        <w:rPr>
          <w:rFonts w:ascii="Times New Roman" w:hAnsi="Times New Roman" w:cs="Times New Roman"/>
          <w:sz w:val="24"/>
          <w:szCs w:val="24"/>
        </w:rPr>
        <w:t>Santina Campana nacque ad Alfedena (L'Aquila) il 2 febbraio 1929. Fin da piccola imparò ad amare Gesù sopra ogni cosa e a 7 anni si offrì "vittima" per la vocazione religiosa della sorelle e sacerdotale dei fratelli. Disse: "Dove c'è una vocazione, non può mancare una vittima". Rinnovò la sua offerta di "vittima" fino alla morte. A 14 anni, a causa della seconda guerra mondiale, fu sfollata per le montagne nevose dell'Abruzzo e del Molise. Si ammalò gravemente di pleurite.</w:t>
      </w:r>
    </w:p>
    <w:p w:rsidR="00DA56CC" w:rsidRPr="003661D8" w:rsidRDefault="00DA56CC" w:rsidP="00DA56CC">
      <w:pPr>
        <w:spacing w:after="0" w:line="240" w:lineRule="atLeast"/>
        <w:jc w:val="both"/>
        <w:rPr>
          <w:rFonts w:ascii="Times New Roman" w:hAnsi="Times New Roman" w:cs="Times New Roman"/>
          <w:sz w:val="24"/>
          <w:szCs w:val="24"/>
        </w:rPr>
      </w:pPr>
      <w:r w:rsidRPr="003661D8">
        <w:rPr>
          <w:rFonts w:ascii="Times New Roman" w:hAnsi="Times New Roman" w:cs="Times New Roman"/>
          <w:sz w:val="24"/>
          <w:szCs w:val="24"/>
        </w:rPr>
        <w:t>Irradiando la luce celeste incoraggiava tutti ripetendo: "Coraggio, sarà quello che il Signore vorrà, se Egli non permetterà, nessuno ci potrà fare del male".</w:t>
      </w:r>
    </w:p>
    <w:p w:rsidR="00DA56CC" w:rsidRPr="003661D8" w:rsidRDefault="00DA56CC" w:rsidP="00DA56CC">
      <w:pPr>
        <w:spacing w:after="0" w:line="240" w:lineRule="atLeast"/>
        <w:jc w:val="both"/>
        <w:rPr>
          <w:rFonts w:ascii="Times New Roman" w:hAnsi="Times New Roman" w:cs="Times New Roman"/>
          <w:sz w:val="24"/>
          <w:szCs w:val="24"/>
        </w:rPr>
      </w:pPr>
      <w:r w:rsidRPr="003661D8">
        <w:rPr>
          <w:rFonts w:ascii="Times New Roman" w:hAnsi="Times New Roman" w:cs="Times New Roman"/>
          <w:sz w:val="24"/>
          <w:szCs w:val="24"/>
        </w:rPr>
        <w:t>Offriva la sua vita per il Papa, i Vescovi, i Sacerdoti e le Missioni.</w:t>
      </w:r>
    </w:p>
    <w:p w:rsidR="00DA56CC" w:rsidRPr="003661D8" w:rsidRDefault="00DA56CC" w:rsidP="00DA56CC">
      <w:pPr>
        <w:spacing w:after="0" w:line="240" w:lineRule="atLeast"/>
        <w:jc w:val="both"/>
        <w:rPr>
          <w:rFonts w:ascii="Times New Roman" w:hAnsi="Times New Roman" w:cs="Times New Roman"/>
          <w:sz w:val="24"/>
          <w:szCs w:val="24"/>
        </w:rPr>
      </w:pPr>
      <w:r w:rsidRPr="003661D8">
        <w:rPr>
          <w:rFonts w:ascii="Times New Roman" w:hAnsi="Times New Roman" w:cs="Times New Roman"/>
          <w:sz w:val="24"/>
          <w:szCs w:val="24"/>
        </w:rPr>
        <w:t>A 16 anni andò novizia tra le Suore di Carità edificando le Maestre e Consorelle con lo spirito di sacrificio e di fede :"Voglio farmi santa, e grande santa", ripeteva. A 17 anni, a causa di una emottisi polmonare, lasciò il Noviziato per entrare in Sanatorio.</w:t>
      </w:r>
    </w:p>
    <w:p w:rsidR="00DA56CC" w:rsidRPr="003661D8" w:rsidRDefault="00DA56CC" w:rsidP="00DA56CC">
      <w:pPr>
        <w:spacing w:after="0" w:line="240" w:lineRule="atLeast"/>
        <w:jc w:val="both"/>
        <w:rPr>
          <w:rFonts w:ascii="Times New Roman" w:hAnsi="Times New Roman" w:cs="Times New Roman"/>
          <w:sz w:val="24"/>
          <w:szCs w:val="24"/>
        </w:rPr>
      </w:pPr>
      <w:r w:rsidRPr="003661D8">
        <w:rPr>
          <w:rFonts w:ascii="Times New Roman" w:hAnsi="Times New Roman" w:cs="Times New Roman"/>
          <w:sz w:val="24"/>
          <w:szCs w:val="24"/>
        </w:rPr>
        <w:t>Dal letto di dolore, che lei chiamava il suo "trono bianco" attirava le anime afflitte e le consolava: "Coraggio il soffrire passa, l'aver sofferto rimane".</w:t>
      </w:r>
    </w:p>
    <w:p w:rsidR="00DA56CC" w:rsidRPr="003661D8" w:rsidRDefault="00DA56CC" w:rsidP="00DA56CC">
      <w:pPr>
        <w:spacing w:after="0" w:line="240" w:lineRule="atLeast"/>
        <w:jc w:val="both"/>
        <w:rPr>
          <w:rFonts w:ascii="Times New Roman" w:hAnsi="Times New Roman" w:cs="Times New Roman"/>
          <w:sz w:val="24"/>
          <w:szCs w:val="24"/>
        </w:rPr>
      </w:pPr>
      <w:r w:rsidRPr="003661D8">
        <w:rPr>
          <w:rFonts w:ascii="Times New Roman" w:hAnsi="Times New Roman" w:cs="Times New Roman"/>
          <w:sz w:val="24"/>
          <w:szCs w:val="24"/>
        </w:rPr>
        <w:t>Ricca di meriti e di virtù eroiche morì a 21 anni, il 4 ottobre 1950.</w:t>
      </w:r>
    </w:p>
    <w:p w:rsidR="00DA56CC" w:rsidRPr="003661D8" w:rsidRDefault="00DA56CC" w:rsidP="00DA56CC">
      <w:pPr>
        <w:spacing w:after="0" w:line="240" w:lineRule="atLeast"/>
        <w:ind w:firstLine="708"/>
        <w:jc w:val="both"/>
        <w:rPr>
          <w:rFonts w:ascii="Times New Roman" w:hAnsi="Times New Roman" w:cs="Times New Roman"/>
          <w:sz w:val="24"/>
          <w:szCs w:val="24"/>
        </w:rPr>
      </w:pPr>
      <w:r w:rsidRPr="003661D8">
        <w:rPr>
          <w:rFonts w:ascii="Times New Roman" w:hAnsi="Times New Roman" w:cs="Times New Roman"/>
          <w:sz w:val="24"/>
          <w:szCs w:val="24"/>
        </w:rPr>
        <w:t>Nella grande fioritura di giovani donne morte in concetto di santità, le cui cause di beatificazione sono in corso presso la competente Congregazione Vaticana o presso le Diocesi di origine, spiccano i nomi di quelle giovani, che hanno dimostrato la loro adesione alla volontà di Dio, accettando le sofferenze di malattie più o meno lunghe, più o meno invalidanti, vissute spesso per anni in un letto.</w:t>
      </w:r>
    </w:p>
    <w:p w:rsidR="00DA56CC" w:rsidRPr="003661D8" w:rsidRDefault="00DA56CC" w:rsidP="00DA56CC">
      <w:pPr>
        <w:spacing w:after="0" w:line="240" w:lineRule="atLeast"/>
        <w:ind w:firstLine="708"/>
        <w:jc w:val="both"/>
        <w:rPr>
          <w:rFonts w:ascii="Times New Roman" w:hAnsi="Times New Roman" w:cs="Times New Roman"/>
          <w:sz w:val="24"/>
          <w:szCs w:val="24"/>
        </w:rPr>
      </w:pPr>
      <w:r w:rsidRPr="003661D8">
        <w:rPr>
          <w:rFonts w:ascii="Times New Roman" w:hAnsi="Times New Roman" w:cs="Times New Roman"/>
          <w:sz w:val="24"/>
          <w:szCs w:val="24"/>
        </w:rPr>
        <w:t>Letto diventato altare per il sacrificio della loro giovinezza, offerta per la salvezza della propria anima e del mondo; ricordiamo alcune Serve di Dio italiane: Paola Renata Carboni (1908-1927), 19 anni di Fermo; Paola Adamo (1963-1978), 15 anni morta a Taranto; Teresa Ferdinandi (1912-1940), 28 anni di Todi; Angela Iacobellis (1948-1961), 13 anni morta a Napoli; Bianca Chilovi (1909-1934), 25 anni di Cles (Trento); Filomena Giovanna Genovese (1835-1864), 29 anni di Nocera Superiore; Luigia Mazzotta (1900-1922), 22 anni di Lecce.</w:t>
      </w:r>
    </w:p>
    <w:p w:rsidR="00DA56CC" w:rsidRPr="003661D8" w:rsidRDefault="00DA56CC" w:rsidP="00DA56CC">
      <w:pPr>
        <w:spacing w:after="0" w:line="240" w:lineRule="atLeast"/>
        <w:ind w:firstLine="708"/>
        <w:jc w:val="both"/>
        <w:rPr>
          <w:rFonts w:ascii="Times New Roman" w:hAnsi="Times New Roman" w:cs="Times New Roman"/>
          <w:sz w:val="24"/>
          <w:szCs w:val="24"/>
        </w:rPr>
      </w:pPr>
      <w:r w:rsidRPr="003661D8">
        <w:rPr>
          <w:rFonts w:ascii="Times New Roman" w:hAnsi="Times New Roman" w:cs="Times New Roman"/>
          <w:sz w:val="24"/>
          <w:szCs w:val="24"/>
        </w:rPr>
        <w:t>A loro bisogna aggiungere la Serva di Dio Santina Campana di 21 anni abruzzese, la cui Causa di beatificazione iniziata il 2 marzo 1968, è in avanzata fase conclusiva.</w:t>
      </w:r>
    </w:p>
    <w:p w:rsidR="00DA56CC" w:rsidRPr="003661D8" w:rsidRDefault="00DA56CC" w:rsidP="00DA56CC">
      <w:pPr>
        <w:spacing w:after="0" w:line="240" w:lineRule="atLeast"/>
        <w:ind w:firstLine="708"/>
        <w:jc w:val="both"/>
        <w:rPr>
          <w:rFonts w:ascii="Times New Roman" w:hAnsi="Times New Roman" w:cs="Times New Roman"/>
          <w:sz w:val="24"/>
          <w:szCs w:val="24"/>
        </w:rPr>
      </w:pPr>
      <w:r w:rsidRPr="003661D8">
        <w:rPr>
          <w:rFonts w:ascii="Times New Roman" w:hAnsi="Times New Roman" w:cs="Times New Roman"/>
          <w:sz w:val="24"/>
          <w:szCs w:val="24"/>
        </w:rPr>
        <w:t>Santina nacque il 2 febbraio 1929 ad Alfedena (L’Aquila), settima dei nove figli di Giuseppe Campana e Margherita Di Palma, contadini del piccolo paese montano, situato nell’incantevole Parco Nazionale d’Abruzzo.</w:t>
      </w:r>
    </w:p>
    <w:p w:rsidR="00DA56CC" w:rsidRPr="003661D8" w:rsidRDefault="00DA56CC" w:rsidP="00DA56CC">
      <w:pPr>
        <w:spacing w:after="0" w:line="240" w:lineRule="atLeast"/>
        <w:ind w:firstLine="708"/>
        <w:jc w:val="both"/>
        <w:rPr>
          <w:rFonts w:ascii="Times New Roman" w:hAnsi="Times New Roman" w:cs="Times New Roman"/>
          <w:sz w:val="24"/>
          <w:szCs w:val="24"/>
        </w:rPr>
      </w:pPr>
      <w:r w:rsidRPr="003661D8">
        <w:rPr>
          <w:rFonts w:ascii="Times New Roman" w:hAnsi="Times New Roman" w:cs="Times New Roman"/>
          <w:sz w:val="24"/>
          <w:szCs w:val="24"/>
        </w:rPr>
        <w:t xml:space="preserve">La sua era una famiglia benedetta da Dio, perché ben cinque fratelli oltre lei, dei sette che superarono l’infanzia, ebbero la vocazione alla vita consacrata: Maria Rosaria nelle Suore della Carità (suor Alfonsa), Requilde e Domenica fra le Figlie della Divina Provvidenza (suor Paola e </w:t>
      </w:r>
      <w:r w:rsidRPr="003661D8">
        <w:rPr>
          <w:rFonts w:ascii="Times New Roman" w:hAnsi="Times New Roman" w:cs="Times New Roman"/>
          <w:sz w:val="24"/>
          <w:szCs w:val="24"/>
        </w:rPr>
        <w:lastRenderedPageBreak/>
        <w:t>suor Giuseppa), Sabatino tra i Benedettini (don Bruno Maria) e Michele tra i Cappuccini (padre Leone).</w:t>
      </w:r>
      <w:r>
        <w:rPr>
          <w:rFonts w:ascii="Times New Roman" w:hAnsi="Times New Roman" w:cs="Times New Roman"/>
          <w:sz w:val="24"/>
          <w:szCs w:val="24"/>
        </w:rPr>
        <w:t xml:space="preserve"> </w:t>
      </w:r>
      <w:r w:rsidRPr="003661D8">
        <w:rPr>
          <w:rFonts w:ascii="Times New Roman" w:hAnsi="Times New Roman" w:cs="Times New Roman"/>
          <w:sz w:val="24"/>
          <w:szCs w:val="24"/>
        </w:rPr>
        <w:t>Tanta Grazia in una sola famiglia era anche il frutto delle intense preghiere di Santina Campana, che sin da piccola offriva a Dio i suoi piccoli sacrifici e le accorate preghiere, affinché il sorgere e la perseveranza delle vocazioni delle sorelle e dei fratelli, desse il suo frutto fino in fondo, scrivendo così una bellissima pagina sulla fede e spiritualità della famiglia Campana.</w:t>
      </w: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6010275" cy="1276350"/>
            <wp:effectExtent l="19050" t="0" r="9525"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48" cstate="print"/>
                    <a:srcRect t="7879" r="942" b="10909"/>
                    <a:stretch>
                      <a:fillRect/>
                    </a:stretch>
                  </pic:blipFill>
                  <pic:spPr bwMode="auto">
                    <a:xfrm>
                      <a:off x="0" y="0"/>
                      <a:ext cx="6010275" cy="1276350"/>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DD62BF"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5D4F9F" w:rsidRPr="005D4F9F">
        <w:rPr>
          <w:rFonts w:ascii="Times New Roman" w:hAnsi="Times New Roman" w:cs="Times New Roman"/>
          <w:sz w:val="24"/>
          <w:szCs w:val="24"/>
        </w:rPr>
        <w:t>Maggio è trascorso con Maria</w:t>
      </w:r>
      <w:r w:rsidR="00D565D1">
        <w:rPr>
          <w:rFonts w:ascii="Times New Roman" w:hAnsi="Times New Roman" w:cs="Times New Roman"/>
          <w:sz w:val="24"/>
          <w:szCs w:val="24"/>
        </w:rPr>
        <w:t>, onorandola</w:t>
      </w:r>
      <w:r w:rsidR="005D4F9F" w:rsidRPr="005D4F9F">
        <w:rPr>
          <w:rFonts w:ascii="Times New Roman" w:hAnsi="Times New Roman" w:cs="Times New Roman"/>
          <w:sz w:val="24"/>
          <w:szCs w:val="24"/>
        </w:rPr>
        <w:t xml:space="preserve"> </w:t>
      </w:r>
      <w:r w:rsidR="00C852CB">
        <w:rPr>
          <w:rFonts w:ascii="Times New Roman" w:hAnsi="Times New Roman" w:cs="Times New Roman"/>
          <w:sz w:val="24"/>
          <w:szCs w:val="24"/>
        </w:rPr>
        <w:t>con iniziative varie, in presenza e online</w:t>
      </w:r>
      <w:r w:rsidR="00D565D1">
        <w:rPr>
          <w:rFonts w:ascii="Times New Roman" w:hAnsi="Times New Roman" w:cs="Times New Roman"/>
          <w:sz w:val="24"/>
          <w:szCs w:val="24"/>
        </w:rPr>
        <w:t>;</w:t>
      </w:r>
      <w:r w:rsidR="00C852CB">
        <w:rPr>
          <w:rFonts w:ascii="Times New Roman" w:hAnsi="Times New Roman" w:cs="Times New Roman"/>
          <w:sz w:val="24"/>
          <w:szCs w:val="24"/>
        </w:rPr>
        <w:t xml:space="preserve"> anche partecipando all’iniziativa del Papa di pregare ogni giorno il Rosario per impetrare la fine della pandemia soprattutto in alcune nazioni sottosviluppate, che mancano di strutture ospedaliere e quindi il virus dilaga indisturbato.</w:t>
      </w:r>
      <w:r w:rsidR="00176F8C">
        <w:rPr>
          <w:rFonts w:ascii="Times New Roman" w:hAnsi="Times New Roman" w:cs="Times New Roman"/>
          <w:sz w:val="24"/>
          <w:szCs w:val="24"/>
        </w:rPr>
        <w:t xml:space="preserve"> I santuari mariani che </w:t>
      </w:r>
      <w:r w:rsidR="00D565D1">
        <w:rPr>
          <w:rFonts w:ascii="Times New Roman" w:hAnsi="Times New Roman" w:cs="Times New Roman"/>
          <w:sz w:val="24"/>
          <w:szCs w:val="24"/>
        </w:rPr>
        <w:t xml:space="preserve">hanno </w:t>
      </w:r>
      <w:r w:rsidR="00176F8C">
        <w:rPr>
          <w:rFonts w:ascii="Times New Roman" w:hAnsi="Times New Roman" w:cs="Times New Roman"/>
          <w:sz w:val="24"/>
          <w:szCs w:val="24"/>
        </w:rPr>
        <w:t>partecipa</w:t>
      </w:r>
      <w:r w:rsidR="00D565D1">
        <w:rPr>
          <w:rFonts w:ascii="Times New Roman" w:hAnsi="Times New Roman" w:cs="Times New Roman"/>
          <w:sz w:val="24"/>
          <w:szCs w:val="24"/>
        </w:rPr>
        <w:t>t</w:t>
      </w:r>
      <w:r w:rsidR="00176F8C">
        <w:rPr>
          <w:rFonts w:ascii="Times New Roman" w:hAnsi="Times New Roman" w:cs="Times New Roman"/>
          <w:sz w:val="24"/>
          <w:szCs w:val="24"/>
        </w:rPr>
        <w:t xml:space="preserve">o a questa maratona di preghiera sono tanti e sotto tutti i cieli. Così abbiamo visto come pregano gli africani, i cileni, i brasiliani </w:t>
      </w:r>
      <w:r w:rsidR="00F30658">
        <w:rPr>
          <w:rFonts w:ascii="Times New Roman" w:hAnsi="Times New Roman" w:cs="Times New Roman"/>
          <w:sz w:val="24"/>
          <w:szCs w:val="24"/>
        </w:rPr>
        <w:t>gl</w:t>
      </w:r>
      <w:r w:rsidR="00176F8C">
        <w:rPr>
          <w:rFonts w:ascii="Times New Roman" w:hAnsi="Times New Roman" w:cs="Times New Roman"/>
          <w:sz w:val="24"/>
          <w:szCs w:val="24"/>
        </w:rPr>
        <w:t xml:space="preserve">i </w:t>
      </w:r>
      <w:r w:rsidR="00F30658">
        <w:rPr>
          <w:rFonts w:ascii="Times New Roman" w:hAnsi="Times New Roman" w:cs="Times New Roman"/>
          <w:sz w:val="24"/>
          <w:szCs w:val="24"/>
        </w:rPr>
        <w:t>irlandesi, ma tutti, sia pure con idiomi diversi</w:t>
      </w:r>
      <w:r w:rsidR="00D565D1">
        <w:rPr>
          <w:rFonts w:ascii="Times New Roman" w:hAnsi="Times New Roman" w:cs="Times New Roman"/>
          <w:sz w:val="24"/>
          <w:szCs w:val="24"/>
        </w:rPr>
        <w:t>,</w:t>
      </w:r>
      <w:r w:rsidR="00F30658">
        <w:rPr>
          <w:rFonts w:ascii="Times New Roman" w:hAnsi="Times New Roman" w:cs="Times New Roman"/>
          <w:sz w:val="24"/>
          <w:szCs w:val="24"/>
        </w:rPr>
        <w:t xml:space="preserve"> abbiamo invocato la nostra Madre celeste perché abbia pietà dei suoi figli sparsi nel mondo. Abbiamo continuato a recitare il Rosario della Sacra Famiglia per ottenere la pace nelle nostre famiglie. </w:t>
      </w:r>
      <w:r w:rsidR="00F30658" w:rsidRPr="00D565D1">
        <w:rPr>
          <w:rFonts w:ascii="Times New Roman" w:hAnsi="Times New Roman" w:cs="Times New Roman"/>
          <w:b/>
          <w:sz w:val="24"/>
          <w:szCs w:val="24"/>
        </w:rPr>
        <w:t>L’8 maggio abbiamo onorato Maria Mediatrice</w:t>
      </w:r>
      <w:r w:rsidR="00F30658">
        <w:rPr>
          <w:rFonts w:ascii="Times New Roman" w:hAnsi="Times New Roman" w:cs="Times New Roman"/>
          <w:sz w:val="24"/>
          <w:szCs w:val="24"/>
        </w:rPr>
        <w:t>, protettrice della Famiglia religiosa</w:t>
      </w:r>
      <w:r w:rsidR="00DD62BF">
        <w:rPr>
          <w:rFonts w:ascii="Times New Roman" w:hAnsi="Times New Roman" w:cs="Times New Roman"/>
          <w:sz w:val="24"/>
          <w:szCs w:val="24"/>
        </w:rPr>
        <w:t xml:space="preserve">, </w:t>
      </w:r>
      <w:r w:rsidR="00D565D1">
        <w:rPr>
          <w:rFonts w:ascii="Times New Roman" w:hAnsi="Times New Roman" w:cs="Times New Roman"/>
          <w:sz w:val="24"/>
          <w:szCs w:val="24"/>
        </w:rPr>
        <w:t xml:space="preserve">con una Santa Messa, </w:t>
      </w:r>
      <w:r w:rsidR="00DD62BF">
        <w:rPr>
          <w:rFonts w:ascii="Times New Roman" w:hAnsi="Times New Roman" w:cs="Times New Roman"/>
          <w:sz w:val="24"/>
          <w:szCs w:val="24"/>
        </w:rPr>
        <w:t>perché ci guidi nel cammino di santità che abbiamo intrapreso e ci salvi dai pericoli sempre in agguato.</w:t>
      </w:r>
    </w:p>
    <w:p w:rsidR="00C852CB" w:rsidRDefault="00DD62BF"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Anche gli altri impegni comunitari sono stati vissuti sia in presenza che a distanza, secondo le possibilità di ciascuno. E’ stata rispettata </w:t>
      </w:r>
      <w:r w:rsidRPr="00D565D1">
        <w:rPr>
          <w:rFonts w:ascii="Times New Roman" w:hAnsi="Times New Roman" w:cs="Times New Roman"/>
          <w:b/>
          <w:sz w:val="24"/>
          <w:szCs w:val="24"/>
        </w:rPr>
        <w:t>la seconda domenica</w:t>
      </w:r>
      <w:r>
        <w:rPr>
          <w:rFonts w:ascii="Times New Roman" w:hAnsi="Times New Roman" w:cs="Times New Roman"/>
          <w:sz w:val="24"/>
          <w:szCs w:val="24"/>
        </w:rPr>
        <w:t xml:space="preserve"> e </w:t>
      </w:r>
      <w:r w:rsidRPr="00D565D1">
        <w:rPr>
          <w:rFonts w:ascii="Times New Roman" w:hAnsi="Times New Roman" w:cs="Times New Roman"/>
          <w:b/>
          <w:sz w:val="24"/>
          <w:szCs w:val="24"/>
        </w:rPr>
        <w:t>la Giornata Eucaristica Sacerdotale</w:t>
      </w:r>
      <w:r>
        <w:rPr>
          <w:rFonts w:ascii="Times New Roman" w:hAnsi="Times New Roman" w:cs="Times New Roman"/>
          <w:sz w:val="24"/>
          <w:szCs w:val="24"/>
        </w:rPr>
        <w:t>, abbiamo cercato di aprire il cuore e anche le tasche in favore di qualche situazione più disagiata. Le possibilità sono state date</w:t>
      </w:r>
      <w:r w:rsidR="00D565D1">
        <w:rPr>
          <w:rFonts w:ascii="Times New Roman" w:hAnsi="Times New Roman" w:cs="Times New Roman"/>
          <w:sz w:val="24"/>
          <w:szCs w:val="24"/>
        </w:rPr>
        <w:t>,</w:t>
      </w:r>
      <w:r>
        <w:rPr>
          <w:rFonts w:ascii="Times New Roman" w:hAnsi="Times New Roman" w:cs="Times New Roman"/>
          <w:sz w:val="24"/>
          <w:szCs w:val="24"/>
        </w:rPr>
        <w:t xml:space="preserve"> chi ha voluto ne ha fatto tesoro e speriamo Dio abbia avuto la sua gloria anche da questa piccola realtà che noi siamo.</w:t>
      </w:r>
      <w:r w:rsidR="00F30658">
        <w:rPr>
          <w:rFonts w:ascii="Times New Roman" w:hAnsi="Times New Roman" w:cs="Times New Roman"/>
          <w:sz w:val="24"/>
          <w:szCs w:val="24"/>
        </w:rPr>
        <w:t xml:space="preserve"> </w:t>
      </w:r>
    </w:p>
    <w:p w:rsidR="00D565D1" w:rsidRDefault="00D565D1"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D565D1">
        <w:rPr>
          <w:rFonts w:ascii="Times New Roman" w:hAnsi="Times New Roman" w:cs="Times New Roman"/>
          <w:b/>
          <w:sz w:val="24"/>
          <w:szCs w:val="24"/>
        </w:rPr>
        <w:t>Il 31</w:t>
      </w:r>
      <w:r>
        <w:rPr>
          <w:rFonts w:ascii="Times New Roman" w:hAnsi="Times New Roman" w:cs="Times New Roman"/>
          <w:sz w:val="24"/>
          <w:szCs w:val="24"/>
        </w:rPr>
        <w:t xml:space="preserve"> </w:t>
      </w:r>
      <w:r w:rsidRPr="00D565D1">
        <w:rPr>
          <w:rFonts w:ascii="Times New Roman" w:hAnsi="Times New Roman" w:cs="Times New Roman"/>
          <w:b/>
          <w:sz w:val="24"/>
          <w:szCs w:val="24"/>
        </w:rPr>
        <w:t>maggio, anniversario della beatificazione di Madre Speranza</w:t>
      </w:r>
      <w:r>
        <w:rPr>
          <w:rFonts w:ascii="Times New Roman" w:hAnsi="Times New Roman" w:cs="Times New Roman"/>
          <w:sz w:val="24"/>
          <w:szCs w:val="24"/>
        </w:rPr>
        <w:t xml:space="preserve"> è stato vissuto con entusiasmo e con iniziative atte a divulgare la spiritualità e il pensiero della Madre.</w:t>
      </w:r>
    </w:p>
    <w:p w:rsidR="00820A28" w:rsidRDefault="00BC11C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8D0EC4" w:rsidRPr="00BC11C2">
        <w:rPr>
          <w:rFonts w:ascii="Times New Roman" w:hAnsi="Times New Roman" w:cs="Times New Roman"/>
          <w:sz w:val="24"/>
          <w:szCs w:val="24"/>
        </w:rPr>
        <w:t xml:space="preserve">                                                                                                                                                                                                                                                                                                                                                                                                                                                                                                                                                                                                                                                                                                                                                                                                                                                                                                                                                                                                                                                                                                                                                                                                                                                                                                                                                                                                                                                                                                                                                                                                                                                                                                                                                                                                                                                                                                                                                                                                                                                                                                                                                                                                                                                                                                                                                                                                                                                                                                                                                                                                                                                                                                                                                                                                                                                                                                                                                                                                                                                                                                                                                                                                                                                                                                                                                                                                                                                                                                                                                                                                                                                                                                                                                                                                                                                                                                                                                                                                                                                                                                                                                                                                                                                                                                                                                                                                                                                                                                                                                                                                                                                                                                                                                                                                                                                                                                                                                                                                                                                                                                                                                                                                                                                                                                                                                                                                                                                                                                                                                                                                                                                                                                                                                                                                                                                                                                                                                                                                                                                                                                                                                                                                                                                                                                                                                                                                                                                                                                                                                                                                                                                                                                                                                                                                                                                                                                                                                                                                                                                                                                                                                                                                                                                                                                                                                                                                                                                                                                                                                                     </w:t>
      </w:r>
    </w:p>
    <w:p w:rsidR="00EC144A" w:rsidRPr="00475CA5"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C852CB" w:rsidRDefault="00BC11C2" w:rsidP="00BC11C2">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ab/>
      </w:r>
      <w:r w:rsidR="00C852CB">
        <w:rPr>
          <w:rFonts w:ascii="Times New Roman" w:hAnsi="Times New Roman" w:cs="Times New Roman"/>
          <w:sz w:val="24"/>
          <w:szCs w:val="24"/>
        </w:rPr>
        <w:t>Inizia</w:t>
      </w:r>
      <w:r w:rsidR="00F82CF1">
        <w:rPr>
          <w:rFonts w:ascii="Times New Roman" w:hAnsi="Times New Roman" w:cs="Times New Roman"/>
          <w:sz w:val="24"/>
          <w:szCs w:val="24"/>
        </w:rPr>
        <w:t>mo questa previsione con una richiesta</w:t>
      </w:r>
      <w:r w:rsidR="00C852CB">
        <w:rPr>
          <w:rFonts w:ascii="Times New Roman" w:hAnsi="Times New Roman" w:cs="Times New Roman"/>
          <w:sz w:val="24"/>
          <w:szCs w:val="24"/>
        </w:rPr>
        <w:t>: Chi quest’anno intende partecipare al camposcuola famiglie deve dirlo per tempo per decidere se farlo a Matrice, nella nostra casa o a Nocera umbra dove i posti disponibili ci danno maggiore sicurezza.</w:t>
      </w:r>
    </w:p>
    <w:p w:rsidR="00D565D1" w:rsidRDefault="00D074D5"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C852CB">
        <w:rPr>
          <w:rFonts w:ascii="Times New Roman" w:hAnsi="Times New Roman" w:cs="Times New Roman"/>
          <w:sz w:val="24"/>
          <w:szCs w:val="24"/>
        </w:rPr>
        <w:t>Quest’anno, dedicato a San Giuseppe, sarà proprio San Giuseppe che ci darà motivi di riflessione per il nostro Camposcuola. Inutile dire che questo santo ha molte cose da insegnarci. E’ uno sposo unico, un padre esemplare, un vocato fedele e pronto a tutti gli imprevisti</w:t>
      </w:r>
      <w:r w:rsidR="00DE726D">
        <w:rPr>
          <w:rFonts w:ascii="Times New Roman" w:hAnsi="Times New Roman" w:cs="Times New Roman"/>
          <w:sz w:val="24"/>
          <w:szCs w:val="24"/>
        </w:rPr>
        <w:t xml:space="preserve">, a chi non serve rivedersi </w:t>
      </w:r>
      <w:r w:rsidR="00D565D1">
        <w:rPr>
          <w:rFonts w:ascii="Times New Roman" w:hAnsi="Times New Roman" w:cs="Times New Roman"/>
          <w:sz w:val="24"/>
          <w:szCs w:val="24"/>
        </w:rPr>
        <w:t>i</w:t>
      </w:r>
      <w:r w:rsidR="00DE726D">
        <w:rPr>
          <w:rFonts w:ascii="Times New Roman" w:hAnsi="Times New Roman" w:cs="Times New Roman"/>
          <w:sz w:val="24"/>
          <w:szCs w:val="24"/>
        </w:rPr>
        <w:t xml:space="preserve">n questi compiti che sono anche i nostri e non sempre </w:t>
      </w:r>
      <w:r w:rsidR="00D565D1">
        <w:rPr>
          <w:rFonts w:ascii="Times New Roman" w:hAnsi="Times New Roman" w:cs="Times New Roman"/>
          <w:sz w:val="24"/>
          <w:szCs w:val="24"/>
        </w:rPr>
        <w:t xml:space="preserve">sono vissuti </w:t>
      </w:r>
      <w:r w:rsidR="00DE726D">
        <w:rPr>
          <w:rFonts w:ascii="Times New Roman" w:hAnsi="Times New Roman" w:cs="Times New Roman"/>
          <w:sz w:val="24"/>
          <w:szCs w:val="24"/>
        </w:rPr>
        <w:t>con la stessa fedeltà</w:t>
      </w:r>
      <w:r w:rsidR="00D565D1">
        <w:rPr>
          <w:rFonts w:ascii="Times New Roman" w:hAnsi="Times New Roman" w:cs="Times New Roman"/>
          <w:sz w:val="24"/>
          <w:szCs w:val="24"/>
        </w:rPr>
        <w:t>?</w:t>
      </w:r>
      <w:r w:rsidR="00DE726D">
        <w:rPr>
          <w:rFonts w:ascii="Times New Roman" w:hAnsi="Times New Roman" w:cs="Times New Roman"/>
          <w:sz w:val="24"/>
          <w:szCs w:val="24"/>
        </w:rPr>
        <w:t xml:space="preserve"> </w:t>
      </w:r>
    </w:p>
    <w:p w:rsidR="00C852CB" w:rsidRDefault="00D565D1" w:rsidP="00D565D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Spero </w:t>
      </w:r>
      <w:r w:rsidR="00DE726D">
        <w:rPr>
          <w:rFonts w:ascii="Times New Roman" w:hAnsi="Times New Roman" w:cs="Times New Roman"/>
          <w:sz w:val="24"/>
          <w:szCs w:val="24"/>
        </w:rPr>
        <w:t xml:space="preserve">che i più interessati alla partecipazione </w:t>
      </w:r>
      <w:r>
        <w:rPr>
          <w:rFonts w:ascii="Times New Roman" w:hAnsi="Times New Roman" w:cs="Times New Roman"/>
          <w:sz w:val="24"/>
          <w:szCs w:val="24"/>
        </w:rPr>
        <w:t>saranno</w:t>
      </w:r>
      <w:r w:rsidR="00DE726D">
        <w:rPr>
          <w:rFonts w:ascii="Times New Roman" w:hAnsi="Times New Roman" w:cs="Times New Roman"/>
          <w:sz w:val="24"/>
          <w:szCs w:val="24"/>
        </w:rPr>
        <w:t xml:space="preserve"> i maschi, anche per solidarietà sessuale</w:t>
      </w:r>
      <w:r>
        <w:rPr>
          <w:rFonts w:ascii="Times New Roman" w:hAnsi="Times New Roman" w:cs="Times New Roman"/>
          <w:sz w:val="24"/>
          <w:szCs w:val="24"/>
        </w:rPr>
        <w:t xml:space="preserve"> e morale con S. Giuseppe</w:t>
      </w:r>
      <w:r w:rsidR="00DE726D">
        <w:rPr>
          <w:rFonts w:ascii="Times New Roman" w:hAnsi="Times New Roman" w:cs="Times New Roman"/>
          <w:sz w:val="24"/>
          <w:szCs w:val="24"/>
        </w:rPr>
        <w:t>. Veramente san Giuseppe ha fatto un’integrazione personale che può essere di modello a tutti i maschi, che si trovino vicino una donna saggia. Quindi prenotazioni rapide.</w:t>
      </w:r>
    </w:p>
    <w:p w:rsidR="00DE726D" w:rsidRDefault="00B658B0" w:rsidP="008412E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 giugno ci saranno le iniziative solite, </w:t>
      </w:r>
      <w:r w:rsidRPr="008412E7">
        <w:rPr>
          <w:rFonts w:ascii="Times New Roman" w:hAnsi="Times New Roman" w:cs="Times New Roman"/>
          <w:b/>
          <w:sz w:val="24"/>
          <w:szCs w:val="24"/>
        </w:rPr>
        <w:t xml:space="preserve">l’8 giugno ci sarà la Messa in onore di Madre Speranza, la seconda domenica la riunione formativa degli Alam 1 e la Comunità d’amore sempre alle ore 17,00, il 26 giugno, chi vorrà, potrà partecipare alla celebrazione del 25° di sacerdozio di P. Felice </w:t>
      </w:r>
      <w:r w:rsidR="00364DDF" w:rsidRPr="008412E7">
        <w:rPr>
          <w:rFonts w:ascii="Times New Roman" w:hAnsi="Times New Roman" w:cs="Times New Roman"/>
          <w:b/>
          <w:sz w:val="24"/>
          <w:szCs w:val="24"/>
        </w:rPr>
        <w:t>un sacerdote che onora Dio anche con la difficile mansione di esorcista della Diocesi di Roma. Casilino 2 continua il suo percorso formativo incontrandosi ogni venerdì sia in presenza che a distanza e partecipando a tutte le iniziative comuni ai due gruppi.</w:t>
      </w:r>
      <w:r w:rsidR="008412E7">
        <w:rPr>
          <w:rFonts w:ascii="Times New Roman" w:hAnsi="Times New Roman" w:cs="Times New Roman"/>
          <w:b/>
          <w:sz w:val="24"/>
          <w:szCs w:val="24"/>
        </w:rPr>
        <w:t xml:space="preserve"> </w:t>
      </w:r>
      <w:r w:rsidR="00364DDF">
        <w:rPr>
          <w:rFonts w:ascii="Times New Roman" w:hAnsi="Times New Roman" w:cs="Times New Roman"/>
          <w:sz w:val="24"/>
          <w:szCs w:val="24"/>
        </w:rPr>
        <w:t xml:space="preserve">Per chiudere l’anno si potrebbe pensare ad un pellegrinaggio al Santuario di Collevalenza, </w:t>
      </w:r>
      <w:r>
        <w:rPr>
          <w:rFonts w:ascii="Times New Roman" w:hAnsi="Times New Roman" w:cs="Times New Roman"/>
          <w:sz w:val="24"/>
          <w:szCs w:val="24"/>
        </w:rPr>
        <w:t xml:space="preserve">per </w:t>
      </w:r>
      <w:r w:rsidR="00364DDF">
        <w:rPr>
          <w:rFonts w:ascii="Times New Roman" w:hAnsi="Times New Roman" w:cs="Times New Roman"/>
          <w:sz w:val="24"/>
          <w:szCs w:val="24"/>
        </w:rPr>
        <w:t xml:space="preserve">ringraziare Dio di averci salvato dalla pandemia e soprattutto di averci sostenuto in questo tempo complicato. Il viaggio si fa con le proprie macchine in sicurezza e a Collevalenza sia per le </w:t>
      </w:r>
      <w:r w:rsidR="00364DDF">
        <w:rPr>
          <w:rFonts w:ascii="Times New Roman" w:hAnsi="Times New Roman" w:cs="Times New Roman"/>
          <w:sz w:val="24"/>
          <w:szCs w:val="24"/>
        </w:rPr>
        <w:lastRenderedPageBreak/>
        <w:t xml:space="preserve">funzioni religiose che per il pranzo ecc sono rispettate tutte le norme anticovid. Chi vuole può anche pranzare all’aperto. </w:t>
      </w:r>
    </w:p>
    <w:p w:rsidR="00364DDF" w:rsidRDefault="00364DDF" w:rsidP="00364DD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chi non parteciperà al Camposcuola auguriamo fin da ora buone vacanze, sempre impegnati a dar ragione della fede e della speranza che c’è in noi. Niente vieta che se la maggior parte di voi sarà a Roma anche a luglio, che ci sia una riunione formativa anche in questo mese</w:t>
      </w:r>
      <w:r w:rsidR="00A73242">
        <w:rPr>
          <w:rFonts w:ascii="Times New Roman" w:hAnsi="Times New Roman" w:cs="Times New Roman"/>
          <w:sz w:val="24"/>
          <w:szCs w:val="24"/>
        </w:rPr>
        <w:t xml:space="preserve"> e che sia anche una giornata di programmazione per il prossimo anno che speriamo nella normalità.</w:t>
      </w:r>
    </w:p>
    <w:p w:rsidR="0017799C" w:rsidRPr="00974DE5" w:rsidRDefault="0017799C" w:rsidP="0017799C">
      <w:pPr>
        <w:rPr>
          <w:rFonts w:ascii="Brush Script MT" w:hAnsi="Brush Script MT"/>
          <w:color w:val="00B0F0"/>
          <w:sz w:val="52"/>
          <w:szCs w:val="52"/>
        </w:rPr>
      </w:pPr>
      <w:r w:rsidRPr="00974DE5">
        <w:rPr>
          <w:rFonts w:ascii="Brush Script MT" w:hAnsi="Brush Script MT"/>
          <w:noProof/>
          <w:color w:val="FF0000"/>
          <w:sz w:val="52"/>
          <w:szCs w:val="52"/>
        </w:rPr>
        <w:drawing>
          <wp:anchor distT="0" distB="0" distL="114300" distR="114300" simplePos="0" relativeHeight="251747328" behindDoc="0" locked="0" layoutInCell="1" allowOverlap="1">
            <wp:simplePos x="0" y="0"/>
            <wp:positionH relativeFrom="column">
              <wp:posOffset>3299460</wp:posOffset>
            </wp:positionH>
            <wp:positionV relativeFrom="paragraph">
              <wp:posOffset>-182880</wp:posOffset>
            </wp:positionV>
            <wp:extent cx="2819400" cy="1800225"/>
            <wp:effectExtent l="19050" t="0" r="0" b="0"/>
            <wp:wrapNone/>
            <wp:docPr id="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2819400" cy="1800225"/>
                    </a:xfrm>
                    <a:prstGeom prst="rect">
                      <a:avLst/>
                    </a:prstGeom>
                    <a:noFill/>
                    <a:ln w="9525">
                      <a:noFill/>
                      <a:miter lim="800000"/>
                      <a:headEnd/>
                      <a:tailEnd/>
                    </a:ln>
                  </pic:spPr>
                </pic:pic>
              </a:graphicData>
            </a:graphic>
          </wp:anchor>
        </w:drawing>
      </w:r>
      <w:r>
        <w:rPr>
          <w:rFonts w:ascii="Brush Script MT" w:hAnsi="Brush Script MT"/>
          <w:color w:val="FF0000"/>
          <w:sz w:val="52"/>
          <w:szCs w:val="52"/>
        </w:rPr>
        <w:t>more</w:t>
      </w:r>
      <w:r w:rsidRPr="00974DE5">
        <w:rPr>
          <w:rFonts w:ascii="Brush Script MT" w:hAnsi="Brush Script MT"/>
          <w:color w:val="FF0000"/>
          <w:sz w:val="52"/>
          <w:szCs w:val="52"/>
        </w:rPr>
        <w:t xml:space="preserve"> Misericordioso,</w:t>
      </w:r>
      <w:r w:rsidRPr="00974DE5">
        <w:rPr>
          <w:rFonts w:ascii="Brush Script MT" w:hAnsi="Brush Script MT"/>
          <w:color w:val="00B0F0"/>
          <w:sz w:val="52"/>
          <w:szCs w:val="52"/>
        </w:rPr>
        <w:t xml:space="preserve"> </w:t>
      </w:r>
    </w:p>
    <w:p w:rsidR="0017799C" w:rsidRPr="00974DE5" w:rsidRDefault="0017799C" w:rsidP="0017799C">
      <w:pPr>
        <w:ind w:firstLine="1"/>
        <w:rPr>
          <w:rFonts w:ascii="Brush Script MT" w:hAnsi="Brush Script MT"/>
          <w:color w:val="00B0F0"/>
          <w:sz w:val="52"/>
          <w:szCs w:val="52"/>
        </w:rPr>
      </w:pPr>
      <w:r w:rsidRPr="00974DE5">
        <w:rPr>
          <w:rFonts w:ascii="Brush Script MT" w:hAnsi="Brush Script MT"/>
          <w:color w:val="00B0F0"/>
          <w:sz w:val="52"/>
          <w:szCs w:val="52"/>
        </w:rPr>
        <w:t xml:space="preserve">    </w:t>
      </w:r>
      <w:r>
        <w:rPr>
          <w:rFonts w:ascii="Brush Script MT" w:hAnsi="Brush Script MT"/>
          <w:color w:val="00B0F0"/>
          <w:sz w:val="52"/>
          <w:szCs w:val="52"/>
        </w:rPr>
        <w:t xml:space="preserve">   </w:t>
      </w:r>
      <w:r w:rsidRPr="00974DE5">
        <w:rPr>
          <w:rFonts w:ascii="Brush Script MT" w:hAnsi="Brush Script MT"/>
          <w:color w:val="00B0F0"/>
          <w:sz w:val="52"/>
          <w:szCs w:val="52"/>
        </w:rPr>
        <w:t>Maria  Mediatrice</w:t>
      </w:r>
    </w:p>
    <w:p w:rsidR="0017799C" w:rsidRPr="00974DE5" w:rsidRDefault="0017799C" w:rsidP="0017799C">
      <w:pPr>
        <w:rPr>
          <w:rFonts w:ascii="Brush Script MT" w:hAnsi="Brush Script MT"/>
          <w:color w:val="00B050"/>
          <w:sz w:val="52"/>
          <w:szCs w:val="52"/>
        </w:rPr>
      </w:pPr>
      <w:r w:rsidRPr="00974DE5">
        <w:rPr>
          <w:rFonts w:ascii="Brush Script MT" w:hAnsi="Brush Script MT"/>
          <w:color w:val="560882"/>
          <w:sz w:val="52"/>
          <w:szCs w:val="52"/>
        </w:rPr>
        <w:t xml:space="preserve">     </w:t>
      </w:r>
      <w:r>
        <w:rPr>
          <w:rFonts w:ascii="Brush Script MT" w:hAnsi="Brush Script MT"/>
          <w:color w:val="560882"/>
          <w:sz w:val="52"/>
          <w:szCs w:val="52"/>
        </w:rPr>
        <w:t xml:space="preserve">       </w:t>
      </w:r>
      <w:r w:rsidRPr="00974DE5">
        <w:rPr>
          <w:rFonts w:ascii="Brush Script MT" w:hAnsi="Brush Script MT"/>
          <w:color w:val="560882"/>
          <w:sz w:val="52"/>
          <w:szCs w:val="52"/>
        </w:rPr>
        <w:t xml:space="preserve"> </w:t>
      </w:r>
      <w:r w:rsidRPr="00974DE5">
        <w:rPr>
          <w:rFonts w:ascii="Brush Script MT" w:hAnsi="Brush Script MT"/>
          <w:color w:val="00B050"/>
          <w:sz w:val="52"/>
          <w:szCs w:val="52"/>
        </w:rPr>
        <w:t>Madre Speranza</w:t>
      </w:r>
    </w:p>
    <w:p w:rsidR="0017799C" w:rsidRDefault="0017799C" w:rsidP="0017799C">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17799C" w:rsidRDefault="0017799C" w:rsidP="0017799C">
      <w:pPr>
        <w:pStyle w:val="NormaleWeb"/>
        <w:spacing w:before="0" w:beforeAutospacing="0" w:after="0" w:afterAutospacing="0" w:line="240" w:lineRule="atLeast"/>
        <w:jc w:val="both"/>
        <w:rPr>
          <w:b/>
          <w:color w:val="000000"/>
        </w:rPr>
      </w:pPr>
    </w:p>
    <w:p w:rsidR="0017799C" w:rsidRPr="002C48A2" w:rsidRDefault="0017799C" w:rsidP="0017799C">
      <w:pPr>
        <w:shd w:val="clear" w:color="auto" w:fill="FFFFFF"/>
        <w:spacing w:after="0" w:line="240" w:lineRule="atLeast"/>
        <w:jc w:val="both"/>
        <w:rPr>
          <w:rFonts w:ascii="Times New Roman" w:eastAsia="Times New Roman" w:hAnsi="Times New Roman" w:cs="Times New Roman"/>
          <w:b/>
          <w:color w:val="222222"/>
          <w:sz w:val="24"/>
          <w:szCs w:val="24"/>
        </w:rPr>
      </w:pPr>
      <w:r w:rsidRPr="002C48A2">
        <w:rPr>
          <w:rFonts w:ascii="Tahoma" w:eastAsia="Times New Roman" w:hAnsi="Tahoma" w:cs="Times New Roman"/>
          <w:b/>
          <w:color w:val="222222"/>
          <w:sz w:val="24"/>
          <w:szCs w:val="24"/>
        </w:rPr>
        <w:t>﻿</w:t>
      </w:r>
      <w:r w:rsidRPr="002C48A2">
        <w:rPr>
          <w:rFonts w:ascii="Times New Roman" w:eastAsia="Times New Roman" w:hAnsi="Times New Roman" w:cs="Times New Roman"/>
          <w:b/>
          <w:color w:val="222222"/>
          <w:sz w:val="24"/>
          <w:szCs w:val="24"/>
        </w:rPr>
        <w:t>Testimonianza di Roberto Russo Riveduta (Comunità di Catania)</w:t>
      </w:r>
    </w:p>
    <w:p w:rsidR="0017799C" w:rsidRPr="005571EA" w:rsidRDefault="0017799C" w:rsidP="0017799C">
      <w:pPr>
        <w:shd w:val="clear" w:color="auto" w:fill="FFFFFF"/>
        <w:spacing w:after="0" w:line="240" w:lineRule="atLeast"/>
        <w:jc w:val="both"/>
        <w:rPr>
          <w:rFonts w:ascii="Times New Roman" w:eastAsia="Times New Roman" w:hAnsi="Times New Roman" w:cs="Times New Roman"/>
          <w:color w:val="222222"/>
          <w:sz w:val="24"/>
          <w:szCs w:val="24"/>
        </w:rPr>
      </w:pPr>
    </w:p>
    <w:p w:rsidR="0017799C" w:rsidRDefault="0017799C" w:rsidP="0017799C">
      <w:pPr>
        <w:shd w:val="clear" w:color="auto" w:fill="FFFFFF"/>
        <w:spacing w:after="0" w:line="240" w:lineRule="atLeast"/>
        <w:ind w:firstLine="708"/>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Nel nostro parlare quotidiano ,di certo, abbiamo usato una volta,</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l’espressione “per caso”. Per chi ha fede,</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pero’nulla accade per caso, ma tutto è frutto della Provvidenza di Dio .Basta una piccola luce accesa nel nostro cuore ,un piccolo spiraglio e subito GESÙ ne approfitta per entrare nella nostra vita è cambiarla radicalmente.                          </w:t>
      </w:r>
    </w:p>
    <w:p w:rsidR="0017799C" w:rsidRDefault="0017799C" w:rsidP="0017799C">
      <w:pPr>
        <w:shd w:val="clear" w:color="auto" w:fill="FFFFFF"/>
        <w:spacing w:after="0" w:line="240" w:lineRule="atLeast"/>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Quello che mi è accaduto ,ha dell’incredibile</w:t>
      </w:r>
    </w:p>
    <w:p w:rsidR="0017799C" w:rsidRPr="005571EA" w:rsidRDefault="0017799C" w:rsidP="0017799C">
      <w:pPr>
        <w:shd w:val="clear" w:color="auto" w:fill="FFFFFF"/>
        <w:spacing w:after="0" w:line="240" w:lineRule="atLeast"/>
        <w:ind w:firstLine="708"/>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Esco  da un’azienda nel mio lavoro di agente di commercio il 31 di Agosto del 2002,  e l’uno di Settembre cioè un giorno dopo sono con un’altra azienda,</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senza capire il motivo .Successivamente  apriamo con mia moglie  una scuola di ballo,</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conosciamo Mariella e Franco come nostri allievi di ballo .A fine agosto del 2012 con loro partiamo per un viaggio con tappe obbligate a Bologna per una riunione di lavoro con l’azienda nuova del 2002 e Il santuario di Collevalenza  dietro suggerimento di Mariella e Franco.</w:t>
      </w:r>
    </w:p>
    <w:p w:rsidR="0017799C" w:rsidRDefault="0017799C" w:rsidP="0017799C">
      <w:pPr>
        <w:shd w:val="clear" w:color="auto" w:fill="FFFFFF"/>
        <w:spacing w:after="0" w:line="240" w:lineRule="atLeast"/>
        <w:ind w:firstLine="708"/>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E cominciano  i fatti strani  ,la mia macchina subisce un guasto irreparabile ,io sento dentro di me come  se qualcuno mi dicesse  fermati a Cosenza luogo del guasto  e ritornatovene a casa,</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invece  noi continuiamo,</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Franco mi assicura di continuare  che eravamo raccomandati,</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così percorriamo  1000 km circa senza capire come .Fra l</w:t>
      </w:r>
      <w:r>
        <w:rPr>
          <w:rFonts w:ascii="Times New Roman" w:eastAsia="Times New Roman" w:hAnsi="Times New Roman" w:cs="Times New Roman"/>
          <w:color w:val="222222"/>
          <w:sz w:val="24"/>
          <w:szCs w:val="24"/>
        </w:rPr>
        <w:t>’</w:t>
      </w:r>
      <w:r w:rsidRPr="005571EA">
        <w:rPr>
          <w:rFonts w:ascii="Times New Roman" w:eastAsia="Times New Roman" w:hAnsi="Times New Roman" w:cs="Times New Roman"/>
          <w:color w:val="222222"/>
          <w:sz w:val="24"/>
          <w:szCs w:val="24"/>
        </w:rPr>
        <w:t>atro a Bologna troviamo un capo officina della Renault che rimane sbigottito e ci domanda come abbiamo fatto a fare quei chilometri.  </w:t>
      </w:r>
    </w:p>
    <w:p w:rsidR="0017799C" w:rsidRPr="005571EA" w:rsidRDefault="0017799C" w:rsidP="0017799C">
      <w:pPr>
        <w:shd w:val="clear" w:color="auto" w:fill="FFFFFF"/>
        <w:spacing w:after="0" w:line="240" w:lineRule="atLeast"/>
        <w:ind w:firstLine="708"/>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Il 24 Agosto ci spostiamo   al santuario di Collevalenza, io e mia moglie per la prima volta ,e qui  altri fatti strani ma veri,</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nelle piscine mi fanno aspettare fuori dietro la piscina n 4 che allora era dei disabili,</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mi sono  domandato il motivo però ho ubbidito,</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e dopo alcune ore esce un volontario e  mi dice,</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tu hai tanto tempo che aspetti,</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guardandomi negli occhi e mi fa entrare,</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e facciamo conoscenza. La stessa persona si presenta dopo, dietro richiesta di Mariella come guida insieme a una ragazza,</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e finalmente capisco tutto, il Signore ci doveva fare conoscere  questi due giovani</w:t>
      </w:r>
      <w:r>
        <w:rPr>
          <w:rFonts w:ascii="Times New Roman" w:eastAsia="Times New Roman" w:hAnsi="Times New Roman" w:cs="Times New Roman"/>
          <w:color w:val="222222"/>
          <w:sz w:val="24"/>
          <w:szCs w:val="24"/>
        </w:rPr>
        <w:t>,</w:t>
      </w:r>
      <w:r w:rsidRPr="005571EA">
        <w:rPr>
          <w:rFonts w:ascii="Times New Roman" w:eastAsia="Times New Roman" w:hAnsi="Times New Roman" w:cs="Times New Roman"/>
          <w:color w:val="222222"/>
          <w:sz w:val="24"/>
          <w:szCs w:val="24"/>
        </w:rPr>
        <w:t xml:space="preserve"> Fabrizio e Vanessa due LAM.  Successivamente alla loro conoscenza ,Mariella e Franco invitarono questi giovani e una suora nominata da loro a venire a Catania</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La santa suora e l‘attuale referente religiosa S.</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Rifugio che ha avuto un presentimento  potesse nascere qualcosa a Catania</w:t>
      </w:r>
      <w:r>
        <w:rPr>
          <w:rFonts w:ascii="Times New Roman" w:eastAsia="Times New Roman" w:hAnsi="Times New Roman" w:cs="Times New Roman"/>
          <w:color w:val="222222"/>
          <w:sz w:val="24"/>
          <w:szCs w:val="24"/>
        </w:rPr>
        <w:t xml:space="preserve">. </w:t>
      </w:r>
    </w:p>
    <w:p w:rsidR="0017799C" w:rsidRPr="005571EA" w:rsidRDefault="0017799C" w:rsidP="0017799C">
      <w:pPr>
        <w:shd w:val="clear" w:color="auto" w:fill="FFFFFF"/>
        <w:spacing w:after="0" w:line="240" w:lineRule="atLeast"/>
        <w:ind w:firstLine="708"/>
        <w:jc w:val="both"/>
        <w:rPr>
          <w:rFonts w:ascii="Times New Roman" w:eastAsia="Times New Roman" w:hAnsi="Times New Roman" w:cs="Times New Roman"/>
          <w:color w:val="222222"/>
          <w:sz w:val="24"/>
          <w:szCs w:val="24"/>
        </w:rPr>
      </w:pPr>
      <w:r w:rsidRPr="005571EA">
        <w:rPr>
          <w:rFonts w:ascii="Times New Roman" w:eastAsia="Times New Roman" w:hAnsi="Times New Roman" w:cs="Times New Roman"/>
          <w:color w:val="222222"/>
          <w:sz w:val="24"/>
          <w:szCs w:val="24"/>
        </w:rPr>
        <w:t>Dal 25 agosto 2012 così inizia la nostra conversione con questa chiamata che ha dell’incredibile  e abbracciamo  il carisma di Madre Speranza che sottolinea questa appassionante iniziativa di Dio di rilevarsi quale amore misericordioso,</w:t>
      </w:r>
      <w:r>
        <w:rPr>
          <w:rFonts w:ascii="Times New Roman" w:eastAsia="Times New Roman" w:hAnsi="Times New Roman" w:cs="Times New Roman"/>
          <w:color w:val="222222"/>
          <w:sz w:val="24"/>
          <w:szCs w:val="24"/>
        </w:rPr>
        <w:t xml:space="preserve"> </w:t>
      </w:r>
      <w:r w:rsidRPr="005571EA">
        <w:rPr>
          <w:rFonts w:ascii="Times New Roman" w:eastAsia="Times New Roman" w:hAnsi="Times New Roman" w:cs="Times New Roman"/>
          <w:color w:val="222222"/>
          <w:sz w:val="24"/>
          <w:szCs w:val="24"/>
        </w:rPr>
        <w:t>e che  noi LAM siamo chiamati con tanto amore e fede  a prolungarlo nel tempo è nello spazio.</w:t>
      </w:r>
    </w:p>
    <w:p w:rsidR="0017799C" w:rsidRDefault="0017799C" w:rsidP="0017799C">
      <w:pPr>
        <w:spacing w:after="0" w:line="240" w:lineRule="atLeast"/>
        <w:jc w:val="both"/>
        <w:rPr>
          <w:rFonts w:ascii="Times New Roman" w:hAnsi="Times New Roman" w:cs="Times New Roman"/>
          <w:b/>
          <w:sz w:val="24"/>
          <w:szCs w:val="24"/>
        </w:rPr>
      </w:pPr>
    </w:p>
    <w:p w:rsidR="0017799C" w:rsidRPr="004F6602" w:rsidRDefault="0017799C" w:rsidP="0017799C">
      <w:pPr>
        <w:spacing w:after="0" w:line="240" w:lineRule="atLeast"/>
        <w:jc w:val="both"/>
        <w:rPr>
          <w:rFonts w:ascii="Times New Roman" w:hAnsi="Times New Roman" w:cs="Times New Roman"/>
          <w:b/>
          <w:sz w:val="24"/>
          <w:szCs w:val="24"/>
        </w:rPr>
      </w:pPr>
      <w:r w:rsidRPr="004F6602">
        <w:rPr>
          <w:rFonts w:ascii="Times New Roman" w:hAnsi="Times New Roman" w:cs="Times New Roman"/>
          <w:b/>
          <w:sz w:val="24"/>
          <w:szCs w:val="24"/>
        </w:rPr>
        <w:t>Testimonianza di Lucia Cacciola (Comunità di Catania)</w:t>
      </w:r>
    </w:p>
    <w:p w:rsidR="0017799C" w:rsidRDefault="0017799C" w:rsidP="0017799C">
      <w:pPr>
        <w:spacing w:after="0" w:line="240" w:lineRule="atLeast"/>
        <w:ind w:firstLine="708"/>
        <w:jc w:val="both"/>
        <w:rPr>
          <w:rFonts w:ascii="Times New Roman" w:hAnsi="Times New Roman" w:cs="Times New Roman"/>
          <w:sz w:val="24"/>
          <w:szCs w:val="24"/>
        </w:rPr>
      </w:pPr>
      <w:r w:rsidRPr="00DA5DBE">
        <w:rPr>
          <w:rFonts w:ascii="Times New Roman" w:hAnsi="Times New Roman" w:cs="Times New Roman"/>
          <w:sz w:val="24"/>
          <w:szCs w:val="24"/>
        </w:rPr>
        <w:t>Per l’anniversario della beatificazione della Madre Speranza di Gesù mi ha ispirato</w:t>
      </w:r>
      <w:r>
        <w:rPr>
          <w:rFonts w:ascii="Times New Roman" w:hAnsi="Times New Roman" w:cs="Times New Roman"/>
          <w:sz w:val="24"/>
          <w:szCs w:val="24"/>
        </w:rPr>
        <w:t xml:space="preserve"> a scrivere una piccola testimonianza</w:t>
      </w:r>
      <w:r w:rsidRPr="00DA5DBE">
        <w:rPr>
          <w:rFonts w:ascii="Times New Roman" w:hAnsi="Times New Roman" w:cs="Times New Roman"/>
          <w:sz w:val="24"/>
          <w:szCs w:val="24"/>
        </w:rPr>
        <w:t xml:space="preserve"> la sua umiltà e lo spirito di sacrificio. </w:t>
      </w:r>
    </w:p>
    <w:p w:rsidR="0017799C" w:rsidRDefault="0017799C" w:rsidP="0017799C">
      <w:pPr>
        <w:spacing w:after="0" w:line="240" w:lineRule="atLeast"/>
        <w:ind w:firstLine="708"/>
        <w:jc w:val="both"/>
        <w:rPr>
          <w:rFonts w:ascii="Times New Roman" w:hAnsi="Times New Roman" w:cs="Times New Roman"/>
          <w:sz w:val="24"/>
          <w:szCs w:val="24"/>
        </w:rPr>
      </w:pPr>
      <w:r w:rsidRPr="00DA5DBE">
        <w:rPr>
          <w:rFonts w:ascii="Times New Roman" w:hAnsi="Times New Roman" w:cs="Times New Roman"/>
          <w:sz w:val="24"/>
          <w:szCs w:val="24"/>
        </w:rPr>
        <w:lastRenderedPageBreak/>
        <w:t>Essere umili è una dote indispensabile nella vita del cristiano, essere umili è accettare le umiliazioni come ha fatto il nostro Gesù con noi. L’umiltà è amore, carità, rispetto e sottomissione perci</w:t>
      </w:r>
      <w:r>
        <w:rPr>
          <w:rFonts w:ascii="Times New Roman" w:hAnsi="Times New Roman" w:cs="Times New Roman"/>
          <w:sz w:val="24"/>
          <w:szCs w:val="24"/>
        </w:rPr>
        <w:t>ò l’atteggiamento di umiltà</w:t>
      </w:r>
      <w:r w:rsidRPr="00DA5DBE">
        <w:rPr>
          <w:rFonts w:ascii="Times New Roman" w:hAnsi="Times New Roman" w:cs="Times New Roman"/>
          <w:sz w:val="24"/>
          <w:szCs w:val="24"/>
        </w:rPr>
        <w:t xml:space="preserve"> non deve essere dettat</w:t>
      </w:r>
      <w:r>
        <w:rPr>
          <w:rFonts w:ascii="Times New Roman" w:hAnsi="Times New Roman" w:cs="Times New Roman"/>
          <w:sz w:val="24"/>
          <w:szCs w:val="24"/>
        </w:rPr>
        <w:t>o</w:t>
      </w:r>
      <w:r w:rsidRPr="00DA5DBE">
        <w:rPr>
          <w:rFonts w:ascii="Times New Roman" w:hAnsi="Times New Roman" w:cs="Times New Roman"/>
          <w:sz w:val="24"/>
          <w:szCs w:val="24"/>
        </w:rPr>
        <w:t xml:space="preserve"> da timore ma dall’amore misericordioso. Pertanto dobbiamo chiedere al buon Gesù che ci doni l’umiltà amorosa, piena di rispetto e sottomissione, non soltanto con Lui ma anche con le creature. </w:t>
      </w:r>
    </w:p>
    <w:p w:rsidR="0017799C" w:rsidRPr="00DA5DBE" w:rsidRDefault="0017799C" w:rsidP="0017799C">
      <w:pPr>
        <w:spacing w:after="0" w:line="240" w:lineRule="atLeast"/>
        <w:ind w:firstLine="708"/>
        <w:jc w:val="both"/>
        <w:rPr>
          <w:rFonts w:ascii="Times New Roman" w:hAnsi="Times New Roman" w:cs="Times New Roman"/>
          <w:sz w:val="24"/>
          <w:szCs w:val="24"/>
        </w:rPr>
      </w:pPr>
      <w:r w:rsidRPr="00DA5DBE">
        <w:rPr>
          <w:rFonts w:ascii="Times New Roman" w:hAnsi="Times New Roman" w:cs="Times New Roman"/>
          <w:sz w:val="24"/>
          <w:szCs w:val="24"/>
        </w:rPr>
        <w:t xml:space="preserve">Sforziamoci di agire con umiltà come </w:t>
      </w:r>
      <w:r>
        <w:rPr>
          <w:rFonts w:ascii="Times New Roman" w:hAnsi="Times New Roman" w:cs="Times New Roman"/>
          <w:sz w:val="24"/>
          <w:szCs w:val="24"/>
        </w:rPr>
        <w:t>Madre Speranza,</w:t>
      </w:r>
      <w:r w:rsidRPr="00DA5DBE">
        <w:rPr>
          <w:rFonts w:ascii="Times New Roman" w:hAnsi="Times New Roman" w:cs="Times New Roman"/>
          <w:sz w:val="24"/>
          <w:szCs w:val="24"/>
        </w:rPr>
        <w:t xml:space="preserve"> Ancella dell’Amore Misericordioso.</w:t>
      </w:r>
    </w:p>
    <w:p w:rsidR="00591CE9" w:rsidRDefault="005C54FA"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noProof/>
          <w:color w:val="3E3E3E"/>
          <w:sz w:val="24"/>
          <w:szCs w:val="24"/>
        </w:rPr>
        <w:drawing>
          <wp:anchor distT="0" distB="0" distL="114300" distR="114300" simplePos="0" relativeHeight="251679744" behindDoc="0" locked="0" layoutInCell="1" allowOverlap="1">
            <wp:simplePos x="0" y="0"/>
            <wp:positionH relativeFrom="column">
              <wp:posOffset>603885</wp:posOffset>
            </wp:positionH>
            <wp:positionV relativeFrom="paragraph">
              <wp:posOffset>-304165</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50"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rPr>
      </w:pPr>
    </w:p>
    <w:p w:rsidR="00591CE9" w:rsidRDefault="00591CE9" w:rsidP="00591CE9">
      <w:pPr>
        <w:spacing w:after="0" w:line="240" w:lineRule="atLeast"/>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654133" w:rsidRDefault="00654133" w:rsidP="006E3CF4">
      <w:pPr>
        <w:spacing w:after="0" w:line="240" w:lineRule="atLeast"/>
        <w:jc w:val="center"/>
        <w:rPr>
          <w:rFonts w:ascii="Times New Roman" w:hAnsi="Times New Roman" w:cs="Times New Roman"/>
          <w:b/>
          <w:sz w:val="24"/>
          <w:szCs w:val="24"/>
        </w:rPr>
      </w:pPr>
    </w:p>
    <w:p w:rsidR="006F3E5A" w:rsidRPr="00361ABA" w:rsidRDefault="006F3E5A" w:rsidP="006F3E5A">
      <w:pPr>
        <w:spacing w:after="0" w:line="240" w:lineRule="atLeast"/>
        <w:jc w:val="center"/>
        <w:rPr>
          <w:rFonts w:ascii="Times New Roman" w:eastAsia="Times New Roman" w:hAnsi="Times New Roman" w:cs="Times New Roman"/>
          <w:sz w:val="24"/>
          <w:szCs w:val="24"/>
        </w:rPr>
      </w:pPr>
      <w:r w:rsidRPr="00361ABA">
        <w:rPr>
          <w:rFonts w:ascii="Times New Roman" w:eastAsia="Times New Roman" w:hAnsi="Times New Roman" w:cs="Times New Roman"/>
          <w:b/>
          <w:bCs/>
          <w:color w:val="222222"/>
          <w:sz w:val="24"/>
          <w:szCs w:val="24"/>
        </w:rPr>
        <w:t>APPROFONDIMENTO PERSONALE</w:t>
      </w:r>
      <w:r>
        <w:rPr>
          <w:rFonts w:ascii="Times New Roman" w:eastAsia="Times New Roman" w:hAnsi="Times New Roman" w:cs="Times New Roman"/>
          <w:b/>
          <w:bCs/>
          <w:color w:val="222222"/>
          <w:sz w:val="24"/>
          <w:szCs w:val="24"/>
        </w:rPr>
        <w:t xml:space="preserve"> SUL “SEGNO DI GIONA”</w:t>
      </w:r>
    </w:p>
    <w:p w:rsidR="006F3E5A" w:rsidRPr="00361ABA" w:rsidRDefault="006F3E5A" w:rsidP="006F3E5A">
      <w:pPr>
        <w:spacing w:after="0" w:line="240" w:lineRule="atLeast"/>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Antonio Turi</w:t>
      </w:r>
    </w:p>
    <w:p w:rsidR="006F3E5A" w:rsidRPr="00F53AA2" w:rsidRDefault="006F3E5A" w:rsidP="006F3E5A">
      <w:pPr>
        <w:pStyle w:val="Paragrafoelenco"/>
        <w:numPr>
          <w:ilvl w:val="0"/>
          <w:numId w:val="30"/>
        </w:numPr>
        <w:spacing w:after="0" w:line="240" w:lineRule="atLeast"/>
        <w:ind w:left="426" w:hanging="426"/>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Maria è beata perché è la madre di Gesù, ma lo è molto di più perchè ha ascoltato e custodito la parola di Dio. Tu ascolti, mediti e metti in pratica la parola di Dio? </w:t>
      </w:r>
    </w:p>
    <w:p w:rsidR="006F3E5A" w:rsidRPr="00F53AA2" w:rsidRDefault="006F3E5A" w:rsidP="006F3E5A">
      <w:pPr>
        <w:pStyle w:val="Paragrafoelenco"/>
        <w:numPr>
          <w:ilvl w:val="0"/>
          <w:numId w:val="30"/>
        </w:numPr>
        <w:spacing w:after="0" w:line="240" w:lineRule="atLeast"/>
        <w:ind w:left="426" w:hanging="426"/>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Conosci le iniziative della tua comunità a far conosce la parola di Dio? Suggerisci delle iniziative per portarla agli altri?</w:t>
      </w:r>
    </w:p>
    <w:p w:rsidR="006F3E5A" w:rsidRPr="00F53AA2" w:rsidRDefault="006F3E5A" w:rsidP="006F3E5A">
      <w:pPr>
        <w:pStyle w:val="Paragrafoelenco"/>
        <w:numPr>
          <w:ilvl w:val="0"/>
          <w:numId w:val="30"/>
        </w:numPr>
        <w:spacing w:after="0" w:line="240" w:lineRule="atLeast"/>
        <w:ind w:left="426" w:hanging="426"/>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Domandiamo anche noi  a Gesù un segno, un miracolo straordinario per credere al suo Vangelo?</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Cosa ti insegna il “Libro di Giona”?</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Dio ci ha dato un segno : è Gesù. Credi che Lui è “uno più grande di Salomone...uno più grande di Giona”?  </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Sai vedere in Gesù un segno certamente di persuasione (nella sua predicazione), ma anche di condanna (nel giudizio finale?)</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Gesù è la luce messa sul candelabro. Lasci entrare questa luce attraverso il tuo occhio per illuminare tutto il tuo corpo? </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Hai mai pensato di essere nella luce, quando invece eri nelle tenebre?</w:t>
      </w:r>
    </w:p>
    <w:p w:rsidR="006F3E5A" w:rsidRPr="00F53AA2" w:rsidRDefault="006F3E5A" w:rsidP="006F3E5A">
      <w:pPr>
        <w:pStyle w:val="Paragrafoelenco"/>
        <w:numPr>
          <w:ilvl w:val="0"/>
          <w:numId w:val="30"/>
        </w:numPr>
        <w:spacing w:after="0" w:line="240" w:lineRule="atLeast"/>
        <w:ind w:left="426" w:hanging="426"/>
        <w:jc w:val="both"/>
        <w:rPr>
          <w:rFonts w:ascii="Times New Roman" w:eastAsia="Times New Roman" w:hAnsi="Times New Roman" w:cs="Times New Roman"/>
          <w:sz w:val="24"/>
          <w:szCs w:val="24"/>
        </w:rPr>
      </w:pPr>
      <w:r w:rsidRPr="00F53AA2">
        <w:rPr>
          <w:rFonts w:ascii="Times New Roman" w:eastAsia="Times New Roman" w:hAnsi="Times New Roman" w:cs="Times New Roman"/>
          <w:color w:val="222222"/>
          <w:sz w:val="24"/>
          <w:szCs w:val="24"/>
        </w:rPr>
        <w:t>Stai attento a non essere accecato dal rancore, dai pregiudizi, dall’invidia, dalla superbia... al punto di non essere in grado di accogliere la luce del Vangelo?</w:t>
      </w:r>
    </w:p>
    <w:p w:rsidR="006F3E5A" w:rsidRPr="00F53AA2" w:rsidRDefault="006F3E5A" w:rsidP="006F3E5A">
      <w:pPr>
        <w:spacing w:after="0" w:line="240" w:lineRule="atLeast"/>
        <w:jc w:val="both"/>
        <w:rPr>
          <w:rFonts w:ascii="Times New Roman" w:eastAsia="Times New Roman" w:hAnsi="Times New Roman" w:cs="Times New Roman"/>
          <w:sz w:val="24"/>
          <w:szCs w:val="24"/>
        </w:rPr>
      </w:pPr>
    </w:p>
    <w:p w:rsidR="006F3E5A" w:rsidRPr="00F53AA2" w:rsidRDefault="006F3E5A" w:rsidP="006F3E5A">
      <w:pPr>
        <w:shd w:val="clear" w:color="auto" w:fill="FFFFFF"/>
        <w:spacing w:after="0" w:line="240" w:lineRule="atLeast"/>
        <w:jc w:val="center"/>
        <w:rPr>
          <w:rFonts w:ascii="Times New Roman" w:eastAsia="Times New Roman" w:hAnsi="Times New Roman" w:cs="Times New Roman"/>
          <w:b/>
          <w:bCs/>
          <w:i/>
          <w:iCs/>
          <w:color w:val="663300"/>
          <w:sz w:val="24"/>
          <w:szCs w:val="24"/>
          <w:shd w:val="clear" w:color="auto" w:fill="FFFFFF"/>
        </w:rPr>
      </w:pPr>
      <w:r w:rsidRPr="00F53AA2">
        <w:rPr>
          <w:rFonts w:ascii="Times New Roman" w:eastAsia="Times New Roman" w:hAnsi="Times New Roman" w:cs="Times New Roman"/>
          <w:b/>
          <w:bCs/>
          <w:i/>
          <w:iCs/>
          <w:color w:val="663300"/>
          <w:sz w:val="24"/>
          <w:szCs w:val="24"/>
          <w:shd w:val="clear" w:color="auto" w:fill="FFFFFF"/>
        </w:rPr>
        <w:t>GIONA IL TESTARDO</w:t>
      </w:r>
    </w:p>
    <w:p w:rsidR="006F3E5A" w:rsidRPr="00361ABA" w:rsidRDefault="006F3E5A" w:rsidP="006F3E5A">
      <w:pPr>
        <w:shd w:val="clear" w:color="auto" w:fill="FFFFFF"/>
        <w:spacing w:after="0" w:line="240" w:lineRule="atLeast"/>
        <w:jc w:val="right"/>
        <w:rPr>
          <w:rFonts w:ascii="Times New Roman" w:eastAsia="Times New Roman" w:hAnsi="Times New Roman" w:cs="Times New Roman"/>
          <w:sz w:val="24"/>
          <w:szCs w:val="24"/>
        </w:rPr>
      </w:pPr>
      <w:r>
        <w:rPr>
          <w:rFonts w:ascii="Times New Roman" w:eastAsia="Times New Roman" w:hAnsi="Times New Roman" w:cs="Times New Roman"/>
          <w:b/>
          <w:bCs/>
          <w:i/>
          <w:iCs/>
          <w:noProof/>
          <w:color w:val="663300"/>
          <w:sz w:val="24"/>
          <w:szCs w:val="24"/>
        </w:rPr>
        <w:drawing>
          <wp:anchor distT="0" distB="0" distL="114300" distR="114300" simplePos="0" relativeHeight="251758592" behindDoc="0" locked="0" layoutInCell="1" allowOverlap="1">
            <wp:simplePos x="0" y="0"/>
            <wp:positionH relativeFrom="column">
              <wp:posOffset>51435</wp:posOffset>
            </wp:positionH>
            <wp:positionV relativeFrom="paragraph">
              <wp:posOffset>205105</wp:posOffset>
            </wp:positionV>
            <wp:extent cx="3388360" cy="1714500"/>
            <wp:effectExtent l="19050" t="0" r="2540" b="0"/>
            <wp:wrapSquare wrapText="bothSides"/>
            <wp:docPr id="15" name="Immagine 1" descr="GIONA, UNO DI NOI - (è possibile sottrarsi alla chiamata div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NA, UNO DI NOI - (è possibile sottrarsi alla chiamata divina?)"/>
                    <pic:cNvPicPr>
                      <a:picLocks noChangeAspect="1" noChangeArrowheads="1"/>
                    </pic:cNvPicPr>
                  </pic:nvPicPr>
                  <pic:blipFill>
                    <a:blip r:embed="rId51" cstate="print"/>
                    <a:srcRect/>
                    <a:stretch>
                      <a:fillRect/>
                    </a:stretch>
                  </pic:blipFill>
                  <pic:spPr bwMode="auto">
                    <a:xfrm>
                      <a:off x="0" y="0"/>
                      <a:ext cx="3388360" cy="1714500"/>
                    </a:xfrm>
                    <a:prstGeom prst="rect">
                      <a:avLst/>
                    </a:prstGeom>
                    <a:noFill/>
                    <a:ln w="9525">
                      <a:noFill/>
                      <a:miter lim="800000"/>
                      <a:headEnd/>
                      <a:tailEnd/>
                    </a:ln>
                  </pic:spPr>
                </pic:pic>
              </a:graphicData>
            </a:graphic>
          </wp:anchor>
        </w:drawing>
      </w:r>
      <w:r w:rsidRPr="00F53AA2">
        <w:rPr>
          <w:rFonts w:ascii="Times New Roman" w:eastAsia="Times New Roman" w:hAnsi="Times New Roman" w:cs="Times New Roman"/>
          <w:b/>
          <w:bCs/>
          <w:i/>
          <w:iCs/>
          <w:color w:val="663300"/>
          <w:sz w:val="24"/>
          <w:szCs w:val="24"/>
          <w:shd w:val="clear" w:color="auto" w:fill="FFFFFF"/>
        </w:rPr>
        <w:t>Papa Francesco</w:t>
      </w:r>
      <w:r w:rsidRPr="00361ABA">
        <w:rPr>
          <w:rFonts w:ascii="Times New Roman" w:eastAsia="Times New Roman" w:hAnsi="Times New Roman" w:cs="Times New Roman"/>
          <w:b/>
          <w:bCs/>
          <w:i/>
          <w:iCs/>
          <w:color w:val="663300"/>
          <w:sz w:val="24"/>
          <w:szCs w:val="24"/>
          <w:shd w:val="clear" w:color="auto" w:fill="FFFFFF"/>
        </w:rPr>
        <w:br/>
      </w:r>
      <w:r w:rsidRPr="00361ABA">
        <w:rPr>
          <w:rFonts w:ascii="Times New Roman" w:eastAsia="Times New Roman" w:hAnsi="Times New Roman" w:cs="Times New Roman"/>
          <w:color w:val="663300"/>
          <w:sz w:val="24"/>
          <w:szCs w:val="24"/>
          <w:shd w:val="clear" w:color="auto" w:fill="FFFFFF"/>
        </w:rPr>
        <w:t>(da:  </w:t>
      </w:r>
      <w:r w:rsidRPr="00361ABA">
        <w:rPr>
          <w:rFonts w:ascii="Times New Roman" w:eastAsia="Times New Roman" w:hAnsi="Times New Roman" w:cs="Times New Roman"/>
          <w:i/>
          <w:iCs/>
          <w:color w:val="663300"/>
          <w:sz w:val="24"/>
          <w:szCs w:val="24"/>
          <w:shd w:val="clear" w:color="auto" w:fill="FFFFFF"/>
        </w:rPr>
        <w:t>L'Osservatore Romano</w:t>
      </w:r>
      <w:r w:rsidRPr="00361ABA">
        <w:rPr>
          <w:rFonts w:ascii="Times New Roman" w:eastAsia="Times New Roman" w:hAnsi="Times New Roman" w:cs="Times New Roman"/>
          <w:color w:val="663300"/>
          <w:sz w:val="24"/>
          <w:szCs w:val="24"/>
          <w:shd w:val="clear" w:color="auto" w:fill="FFFFFF"/>
        </w:rPr>
        <w:t>, )</w:t>
      </w:r>
    </w:p>
    <w:p w:rsidR="006F3E5A" w:rsidRPr="00361ABA" w:rsidRDefault="006F3E5A" w:rsidP="006F3E5A">
      <w:pPr>
        <w:shd w:val="clear" w:color="auto" w:fill="FFFFFF"/>
        <w:spacing w:after="0" w:line="240" w:lineRule="atLeast"/>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L’uomo fatica a entrare nella logica di Dio e applica spesso un concetto di «giustizia» che risente della sua «rigidità» e «testardaggine». Limitato com’è al piccolo orizzonte del suo cuore, non riesce a capire come «opera il Signore», la sua infinita misericordia e volontà di perdono. Lo chiarisce la storia del profeta Giona che Papa Francesco ha preso come spunto per la riflessione durante la messa celebrata a Santa Marta martedì 10 ottobre.</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Si tratta del racconto biblico proposto dalla quotidiana liturgia della parola nei primi tre giorni di questa settimana. Il Pontefice ha ripercorso il libro di Giona facendo preliminarmente notare come esso sembri «un dialogo fra la misericordia, la penitenza, la profezia e la testardaggine».</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 xml:space="preserve">Innanzitutto c’è Giona, «un testardo che vuole insegnare a Dio come si devono fare le cose». Infatti, «quando il Signore lo inviò a predicare la conversione alla città di Ninive», egli se ne andò «con una nave in direzione opposta». Cioè «scappava dalla missione che Dio gli aveva confidato e gli aveva affidato». Gli eventi, però sovrastano la sua volontà: accade infatti che, a causa di una tempesta, la «nave è in pericolo» e, ai marinai che «pregano ognuno il proprio dio», Giona confessa </w:t>
      </w:r>
      <w:r w:rsidRPr="00361ABA">
        <w:rPr>
          <w:rFonts w:ascii="Times New Roman" w:eastAsia="Times New Roman" w:hAnsi="Times New Roman" w:cs="Times New Roman"/>
          <w:color w:val="000000"/>
          <w:sz w:val="24"/>
          <w:szCs w:val="24"/>
          <w:shd w:val="clear" w:color="auto" w:fill="FFFFFF"/>
        </w:rPr>
        <w:lastRenderedPageBreak/>
        <w:t>la sua colpa e chiede lui stesso: «Buttatemi in mare, io sono il colpevole». Così avviene, ma, ha ricordato Francesco, «il Signore, che è tanto buono fece venire un pesce che inghiottì Giona e dopo tre giorni lo lasciò sulla spiaggia».</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La seconda parte della storia è narrata proprio nella prima lettura di martedì (</w:t>
      </w:r>
      <w:r w:rsidRPr="00361ABA">
        <w:rPr>
          <w:rFonts w:ascii="Times New Roman" w:eastAsia="Times New Roman" w:hAnsi="Times New Roman" w:cs="Times New Roman"/>
          <w:i/>
          <w:iCs/>
          <w:color w:val="000000"/>
          <w:sz w:val="24"/>
          <w:szCs w:val="24"/>
          <w:shd w:val="clear" w:color="auto" w:fill="FFFFFF"/>
        </w:rPr>
        <w:t>Giona</w:t>
      </w:r>
      <w:r w:rsidRPr="00361ABA">
        <w:rPr>
          <w:rFonts w:ascii="Times New Roman" w:eastAsia="Times New Roman" w:hAnsi="Times New Roman" w:cs="Times New Roman"/>
          <w:color w:val="000000"/>
          <w:sz w:val="24"/>
          <w:szCs w:val="24"/>
          <w:shd w:val="clear" w:color="auto" w:fill="FFFFFF"/>
        </w:rPr>
        <w:t>, 3, 1-10): «In quei giorni fu rivolta a Giona, una seconda volta, questa parola del Signore: “Alzati, vai a Ninive e annuncia loro quanto ti dico”» . Questa volta il profeta «obbedì». E, ha notato il Papa, «si vede che predicava bene, perché i niniviti hanno avuto paura, tanta paura e si sono convertiti». Grazie al suo intervento, ha spiegato, «la forza della parola di Dio arrivò al loro cuore». E nonostante fosse una «città molto peccatrice», i suoi abitanti hanno cambiato vita, «hanno pregato, hanno fatto digiuno». Accade così che «Dio vide le loro opere, che cioè si erano convertiti dalla loro condotta malvagia, e Dio si ravvide riguardo al male che aveva minacciato di fare loro e non lo fece».Ci si potrebbe chiedere: «Ma allora, Dio è cambiato?». In realtà, ha puntualizzato il Pontefice, «loro sono cambiati». Infatti prima «Dio non poteva entrare nella loro vita perché era chiusa nei propri vizi, peccati»; poi loro, «con la penitenza hanno aperto il cuore, hanno aperto la vita e il Signore è potuto entrare».</w:t>
      </w:r>
      <w:r>
        <w:rPr>
          <w:rFonts w:ascii="Times New Roman" w:eastAsia="Times New Roman" w:hAnsi="Times New Roman" w:cs="Times New Roman"/>
          <w:color w:val="000000"/>
          <w:sz w:val="24"/>
          <w:szCs w:val="24"/>
          <w:shd w:val="clear" w:color="auto" w:fill="FFFFFF"/>
        </w:rPr>
        <w:t xml:space="preserve"> </w:t>
      </w:r>
      <w:r w:rsidRPr="00361ABA">
        <w:rPr>
          <w:rFonts w:ascii="Times New Roman" w:eastAsia="Times New Roman" w:hAnsi="Times New Roman" w:cs="Times New Roman"/>
          <w:color w:val="000000"/>
          <w:sz w:val="24"/>
          <w:szCs w:val="24"/>
          <w:shd w:val="clear" w:color="auto" w:fill="FFFFFF"/>
        </w:rPr>
        <w:t>Proseguendo nel racconto, il Papa ha anticipato anche la prima lettura di mercoledì, nella quale «la Chiesa ci fa contemplare il terzo passaggio», ovvero il fatto che «Giona provò grande dispiacere e fu sdegnato. Giona si arrabbiò, perché il Signore aveva perdonato la città: “No, tu mi hai mandato, io ho predicato. Adesso tu devi fare quello che avevi detto”». Emerge qui il fatto che Giona «era un testardo, ma più che testardo, era un rigido; era malato» di «rigidità dell’anima». Ha aggiunto Francesco: «Aveva l’anima “inamidata”, non si poteva allargare, chiusa: le cose sono così e devono essere così». Perciò, ha spiegato dopo «la conversione di Ninive», al Signore è toccato «un altro lavoro»: la «conversione di Giona».</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Il Pontefice si è a questo punto soffermato ad analizzare il metodo pedagogico usato dal Signore con Giona. Il profeta «arrabbiato, se ne va fuori città, in una capanna». E giacché «lì il sole era forte, il Signore fa crescere una pianta di ricino, perché gli desse ombra». Giona — che «era andato lì per guardare cosa succedeva alla città, se era vero che il Signore l’aveva perdonata» e che «forse aveva la speranza o, peggio, la voglia che scendesse fuoco dal cielo! Stava lì, aspettava lo spettacolo» — in realtà «era felice» per questo albero che gli dava conforto. Poi, però, «il Signore fece in modo che quel ricino si seccasse» e allora Giona «si arrabbiò di più» e, usando la stessa espressione che aveva usato con i marinai, disse: «Meglio per me morire che vivere».</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È questo, ha spiegato il Papa, il momento che «il Signore entra nel cuore di Giona» e gli parla: «“Ti sembra giusto essere così sdegnato per questa pianta di ricino?”. Egli rispose: “Sì, è giusto” — era proprio arrabbiato —; “Ne sono sdegnato da morire”. Ma il Signore gli rispose: “Tu hai pietà per quella pianta di ricino per cui non hai fatto nessuna fatica e che tu non hai fatto spuntare, che in una notte è cresciuta e in notte è perita. E io non dovrei avere pietà di Ninive, quella grande città nella quale vi sono più di centoventimila persone che non sanno distinguere fra la mano destra e la sinistra e una grande quantità di animali?”». Il Signore, cioè, «manifesta a Giona la sua misericordia».</w:t>
      </w:r>
      <w:r>
        <w:rPr>
          <w:rFonts w:ascii="Times New Roman" w:eastAsia="Times New Roman" w:hAnsi="Times New Roman" w:cs="Times New Roman"/>
          <w:color w:val="000000"/>
          <w:sz w:val="24"/>
          <w:szCs w:val="24"/>
          <w:shd w:val="clear" w:color="auto" w:fill="FFFFFF"/>
        </w:rPr>
        <w:t xml:space="preserve">  </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Ecco allora come la Scrittura parla anche all’uomo di oggi. Ha spiegato Francesco: «I testardi di anima, i rigidi, non capiscono cosa sia la misericordia di Dio. Sono come Giona: “Dobbiamo predicare questo, che questi vengano puniti perché hanno fatto del male e devono andare all’inferno». I rigidi, cioè, «non sanno allargare il cuore come il Signore. I rigidi sono pusillanimi, con il piccolo cuore chiuso, attaccati alla nuda giustizia». Soprattutto, ha aggiunto, i rigidi «dimenticano che la giustizia di Dio si è fatta carne nel suo Figlio, si è fatta misericordia, si è fatta perdono; che il cuore di Dio è sempre aperto al perdono. Di più, dimenticano che Dio, la sua onnipotenza, si manifesta soprattutto nella misericordia e nel perdono».</w:t>
      </w:r>
    </w:p>
    <w:p w:rsidR="00A44B70" w:rsidRDefault="006F3E5A" w:rsidP="006F3E5A">
      <w:pPr>
        <w:shd w:val="clear" w:color="auto" w:fill="FFFFFF"/>
        <w:spacing w:after="0" w:line="240" w:lineRule="atLeast"/>
        <w:ind w:firstLine="708"/>
        <w:jc w:val="both"/>
        <w:rPr>
          <w:rFonts w:ascii="Times New Roman" w:eastAsia="Times New Roman" w:hAnsi="Times New Roman" w:cs="Times New Roman"/>
          <w:color w:val="000000"/>
          <w:sz w:val="24"/>
          <w:szCs w:val="24"/>
          <w:shd w:val="clear" w:color="auto" w:fill="FFFFFF"/>
        </w:rPr>
      </w:pPr>
      <w:r w:rsidRPr="00361ABA">
        <w:rPr>
          <w:rFonts w:ascii="Times New Roman" w:eastAsia="Times New Roman" w:hAnsi="Times New Roman" w:cs="Times New Roman"/>
          <w:color w:val="000000"/>
          <w:sz w:val="24"/>
          <w:szCs w:val="24"/>
          <w:shd w:val="clear" w:color="auto" w:fill="FFFFFF"/>
        </w:rPr>
        <w:t>Per l’uomo, ha spiegato il Papa, «non è facile capire la misericordia di Dio, non è facile». E «ci vuole tanta preghiera per capirla perché è una grazia». Gli uomini infatti sono abituati alla logica del «me la hai fatta, te la farò», alla giustizia del «hai fatto, paghi». E invece «Gesù ha pagato per noi e continua a pagare».</w:t>
      </w:r>
      <w:r>
        <w:rPr>
          <w:rFonts w:ascii="Times New Roman" w:eastAsia="Times New Roman" w:hAnsi="Times New Roman" w:cs="Times New Roman"/>
          <w:color w:val="000000"/>
          <w:sz w:val="24"/>
          <w:szCs w:val="24"/>
          <w:shd w:val="clear" w:color="auto" w:fill="FFFFFF"/>
        </w:rPr>
        <w:t xml:space="preserve"> </w:t>
      </w:r>
      <w:r w:rsidRPr="00361ABA">
        <w:rPr>
          <w:rFonts w:ascii="Times New Roman" w:eastAsia="Times New Roman" w:hAnsi="Times New Roman" w:cs="Times New Roman"/>
          <w:color w:val="000000"/>
          <w:sz w:val="24"/>
          <w:szCs w:val="24"/>
          <w:shd w:val="clear" w:color="auto" w:fill="FFFFFF"/>
        </w:rPr>
        <w:t xml:space="preserve">A Giona — «testardo, pusillanime, rigido», che «non capì la misericordia di Dio» — il Signore «avrebbe potuto dire: “Arrangiati tu con la tua rigidità e la tua testardaggine”». E invece «lo stesso Dio che ha voluto salvare quelle centoventimila persone, è andato da lui a parlargli, a convincerlo». Perché è «il Dio della pazienza, è il Dio che sa </w:t>
      </w:r>
    </w:p>
    <w:p w:rsidR="006F3E5A" w:rsidRDefault="006F3E5A" w:rsidP="006F3E5A">
      <w:pPr>
        <w:shd w:val="clear" w:color="auto" w:fill="FFFFFF"/>
        <w:spacing w:after="0" w:line="240" w:lineRule="atLeast"/>
        <w:ind w:firstLine="708"/>
        <w:jc w:val="both"/>
        <w:rPr>
          <w:rFonts w:ascii="Times New Roman" w:eastAsia="Times New Roman" w:hAnsi="Times New Roman" w:cs="Times New Roman"/>
          <w:color w:val="000000"/>
          <w:sz w:val="24"/>
          <w:szCs w:val="24"/>
          <w:shd w:val="clear" w:color="auto" w:fill="FFFFFF"/>
        </w:rPr>
      </w:pPr>
      <w:r w:rsidRPr="00361ABA">
        <w:rPr>
          <w:rFonts w:ascii="Times New Roman" w:eastAsia="Times New Roman" w:hAnsi="Times New Roman" w:cs="Times New Roman"/>
          <w:color w:val="000000"/>
          <w:sz w:val="24"/>
          <w:szCs w:val="24"/>
          <w:shd w:val="clear" w:color="auto" w:fill="FFFFFF"/>
        </w:rPr>
        <w:lastRenderedPageBreak/>
        <w:t>accarezzare, che sa allargare i cuori».</w:t>
      </w:r>
      <w:r>
        <w:rPr>
          <w:rFonts w:ascii="Times New Roman" w:eastAsia="Times New Roman" w:hAnsi="Times New Roman" w:cs="Times New Roman"/>
          <w:color w:val="000000"/>
          <w:sz w:val="24"/>
          <w:szCs w:val="24"/>
          <w:shd w:val="clear" w:color="auto" w:fill="FFFFFF"/>
        </w:rPr>
        <w:t xml:space="preserve"> </w:t>
      </w:r>
      <w:r w:rsidRPr="00361ABA">
        <w:rPr>
          <w:rFonts w:ascii="Times New Roman" w:eastAsia="Times New Roman" w:hAnsi="Times New Roman" w:cs="Times New Roman"/>
          <w:color w:val="000000"/>
          <w:sz w:val="24"/>
          <w:szCs w:val="24"/>
          <w:shd w:val="clear" w:color="auto" w:fill="FFFFFF"/>
        </w:rPr>
        <w:t xml:space="preserve">Ecco, quindi, «il messaggio di questo libro profetico»: con il suo «dialogo fra la profezia, la penitenza, la misericordia e la pusillanimità o la testardaggine», ci dice che «sempre vince la isericordia di Dio», perché «la sua onnipotenza si manifesta proprio nella misericordia». </w:t>
      </w:r>
    </w:p>
    <w:p w:rsidR="006F3E5A" w:rsidRPr="00361ABA" w:rsidRDefault="006F3E5A" w:rsidP="006F3E5A">
      <w:pPr>
        <w:shd w:val="clear" w:color="auto" w:fill="FFFFFF"/>
        <w:spacing w:after="0" w:line="240" w:lineRule="atLeast"/>
        <w:ind w:firstLine="708"/>
        <w:jc w:val="both"/>
        <w:rPr>
          <w:rFonts w:ascii="Times New Roman" w:eastAsia="Times New Roman" w:hAnsi="Times New Roman" w:cs="Times New Roman"/>
          <w:sz w:val="24"/>
          <w:szCs w:val="24"/>
        </w:rPr>
      </w:pPr>
      <w:r w:rsidRPr="00361ABA">
        <w:rPr>
          <w:rFonts w:ascii="Times New Roman" w:eastAsia="Times New Roman" w:hAnsi="Times New Roman" w:cs="Times New Roman"/>
          <w:color w:val="000000"/>
          <w:sz w:val="24"/>
          <w:szCs w:val="24"/>
          <w:shd w:val="clear" w:color="auto" w:fill="FFFFFF"/>
        </w:rPr>
        <w:t xml:space="preserve">Perciò il Pontefice ha «di prendere la Bibbia e leggere questo libro di Giona e guardare come agisce il Signore, com’è la misericordia del Signore trasforma i nostri cuori. </w:t>
      </w:r>
    </w:p>
    <w:p w:rsidR="00496B87" w:rsidRDefault="007711F4" w:rsidP="007711F4">
      <w:pPr>
        <w:tabs>
          <w:tab w:val="left" w:pos="-1985"/>
        </w:tabs>
        <w:spacing w:after="0" w:line="240" w:lineRule="atLeast"/>
        <w:ind w:right="387"/>
        <w:jc w:val="center"/>
        <w:rPr>
          <w:rFonts w:ascii="Algerian" w:hAnsi="Algerian" w:cs="Times New Roman"/>
          <w:b/>
          <w:color w:val="7030A0"/>
          <w:sz w:val="72"/>
          <w:szCs w:val="72"/>
        </w:rPr>
      </w:pPr>
      <w:r>
        <w:rPr>
          <w:rFonts w:ascii="Algerian" w:hAnsi="Algerian" w:cs="Times New Roman"/>
          <w:b/>
          <w:color w:val="7030A0"/>
          <w:sz w:val="72"/>
          <w:szCs w:val="72"/>
        </w:rPr>
        <w:t>Largo ai poeti</w:t>
      </w:r>
    </w:p>
    <w:p w:rsidR="007711F4" w:rsidRPr="00496B87" w:rsidRDefault="00496B87" w:rsidP="007711F4">
      <w:pPr>
        <w:tabs>
          <w:tab w:val="left" w:pos="-1985"/>
        </w:tabs>
        <w:spacing w:after="0" w:line="240" w:lineRule="atLeast"/>
        <w:ind w:right="387"/>
        <w:jc w:val="center"/>
        <w:rPr>
          <w:rFonts w:ascii="Times New Roman" w:hAnsi="Times New Roman" w:cs="Times New Roman"/>
          <w:sz w:val="24"/>
          <w:szCs w:val="24"/>
        </w:rPr>
      </w:pPr>
      <w:r w:rsidRPr="00496B87">
        <w:rPr>
          <w:rFonts w:ascii="Times New Roman" w:hAnsi="Times New Roman" w:cs="Times New Roman"/>
          <w:sz w:val="24"/>
          <w:szCs w:val="24"/>
        </w:rPr>
        <w:t>Di Umberto T</w:t>
      </w:r>
      <w:r w:rsidR="003A22D3">
        <w:rPr>
          <w:rFonts w:ascii="Times New Roman" w:hAnsi="Times New Roman" w:cs="Times New Roman"/>
          <w:sz w:val="24"/>
          <w:szCs w:val="24"/>
        </w:rPr>
        <w:t>orino -</w:t>
      </w:r>
      <w:r w:rsidRPr="00496B87">
        <w:rPr>
          <w:rFonts w:ascii="Times New Roman" w:hAnsi="Times New Roman" w:cs="Times New Roman"/>
          <w:sz w:val="24"/>
          <w:szCs w:val="24"/>
        </w:rPr>
        <w:t xml:space="preserve"> Tratto da “Il libro dell’anima”</w:t>
      </w:r>
    </w:p>
    <w:p w:rsidR="007711F4" w:rsidRPr="00496B87" w:rsidRDefault="007711F4" w:rsidP="007711F4">
      <w:pPr>
        <w:spacing w:after="0" w:line="240" w:lineRule="auto"/>
        <w:rPr>
          <w:rFonts w:ascii="Times New Roman" w:hAnsi="Times New Roman" w:cs="Times New Roman"/>
          <w:sz w:val="72"/>
          <w:szCs w:val="72"/>
        </w:rPr>
        <w:sectPr w:rsidR="007711F4" w:rsidRPr="00496B87" w:rsidSect="000278F1">
          <w:footerReference w:type="default" r:id="rId52"/>
          <w:type w:val="continuous"/>
          <w:pgSz w:w="11906" w:h="16838"/>
          <w:pgMar w:top="851" w:right="1133" w:bottom="539" w:left="1134" w:header="709" w:footer="709" w:gutter="0"/>
          <w:cols w:space="720"/>
        </w:sectPr>
      </w:pPr>
    </w:p>
    <w:p w:rsidR="007711F4" w:rsidRDefault="007711F4" w:rsidP="007711F4">
      <w:pPr>
        <w:tabs>
          <w:tab w:val="left" w:pos="-1985"/>
        </w:tabs>
        <w:spacing w:after="0" w:line="240" w:lineRule="atLeast"/>
        <w:ind w:right="-1"/>
        <w:rPr>
          <w:rFonts w:ascii="Times New Roman" w:hAnsi="Times New Roman" w:cs="Times New Roman"/>
          <w:b/>
        </w:rPr>
      </w:pPr>
    </w:p>
    <w:p w:rsidR="007711F4" w:rsidRDefault="007711F4" w:rsidP="00496B87">
      <w:pPr>
        <w:spacing w:after="0" w:line="240" w:lineRule="auto"/>
        <w:rPr>
          <w:rFonts w:ascii="Times New Roman" w:hAnsi="Times New Roman" w:cs="Times New Roman"/>
          <w:b/>
        </w:rPr>
        <w:sectPr w:rsidR="007711F4">
          <w:type w:val="continuous"/>
          <w:pgSz w:w="11906" w:h="16838"/>
          <w:pgMar w:top="719" w:right="746" w:bottom="539" w:left="1134" w:header="709" w:footer="709" w:gutter="0"/>
          <w:cols w:space="720"/>
        </w:sectPr>
      </w:pPr>
    </w:p>
    <w:p w:rsidR="00496B87" w:rsidRDefault="00496B87" w:rsidP="007711F4">
      <w:pPr>
        <w:tabs>
          <w:tab w:val="left" w:pos="-1985"/>
        </w:tabs>
        <w:spacing w:after="0" w:line="240" w:lineRule="atLeast"/>
        <w:ind w:right="-1"/>
        <w:rPr>
          <w:rFonts w:ascii="Times New Roman" w:hAnsi="Times New Roman" w:cs="Times New Roman"/>
          <w:b/>
        </w:rPr>
      </w:pPr>
      <w:r>
        <w:rPr>
          <w:rFonts w:ascii="Times New Roman" w:hAnsi="Times New Roman" w:cs="Times New Roman"/>
          <w:b/>
        </w:rPr>
        <w:lastRenderedPageBreak/>
        <w:t>MORTI BIANCHE</w:t>
      </w:r>
    </w:p>
    <w:p w:rsidR="00496B87" w:rsidRDefault="00496B87" w:rsidP="007711F4">
      <w:pPr>
        <w:tabs>
          <w:tab w:val="left" w:pos="-1985"/>
        </w:tabs>
        <w:spacing w:after="0" w:line="240" w:lineRule="atLeast"/>
        <w:ind w:right="-1"/>
        <w:rPr>
          <w:rFonts w:ascii="Times New Roman" w:hAnsi="Times New Roman" w:cs="Times New Roman"/>
          <w:b/>
        </w:rPr>
      </w:pP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Mio Dio ti preghiamo,</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se siamo ancora figli tuoi,</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fa’ qualcosa per tutti noi.</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Per sfr</w:t>
      </w:r>
      <w:r w:rsidR="00E322F8">
        <w:rPr>
          <w:rFonts w:ascii="Times New Roman" w:hAnsi="Times New Roman" w:cs="Times New Roman"/>
        </w:rPr>
        <w:t>u</w:t>
      </w:r>
      <w:r>
        <w:rPr>
          <w:rFonts w:ascii="Times New Roman" w:hAnsi="Times New Roman" w:cs="Times New Roman"/>
        </w:rPr>
        <w:t>ttamento e schiavitù</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r w:rsidR="00E322F8">
        <w:rPr>
          <w:rFonts w:ascii="Times New Roman" w:hAnsi="Times New Roman" w:cs="Times New Roman"/>
        </w:rPr>
        <w:t>s</w:t>
      </w:r>
      <w:r>
        <w:rPr>
          <w:rFonts w:ascii="Times New Roman" w:hAnsi="Times New Roman" w:cs="Times New Roman"/>
        </w:rPr>
        <w:t>u questa terra</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r w:rsidR="00E322F8">
        <w:rPr>
          <w:rFonts w:ascii="Times New Roman" w:hAnsi="Times New Roman" w:cs="Times New Roman"/>
        </w:rPr>
        <w:t>n</w:t>
      </w:r>
      <w:r>
        <w:rPr>
          <w:rFonts w:ascii="Times New Roman" w:hAnsi="Times New Roman" w:cs="Times New Roman"/>
        </w:rPr>
        <w:t>on si vive più.</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Vedi ogni giorno</w:t>
      </w:r>
    </w:p>
    <w:p w:rsidR="00496B87" w:rsidRDefault="00E322F8"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d</w:t>
      </w:r>
      <w:r w:rsidR="00496B87">
        <w:rPr>
          <w:rFonts w:ascii="Times New Roman" w:hAnsi="Times New Roman" w:cs="Times New Roman"/>
        </w:rPr>
        <w:t>i ore in ore</w:t>
      </w:r>
    </w:p>
    <w:p w:rsidR="00496B87" w:rsidRDefault="00E322F8"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f</w:t>
      </w:r>
      <w:r w:rsidR="00496B87">
        <w:rPr>
          <w:rFonts w:ascii="Times New Roman" w:hAnsi="Times New Roman" w:cs="Times New Roman"/>
        </w:rPr>
        <w:t>ratelli estinti sul lavoro?</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Ce ne sono tanti</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r w:rsidR="00E322F8">
        <w:rPr>
          <w:rFonts w:ascii="Times New Roman" w:hAnsi="Times New Roman" w:cs="Times New Roman"/>
        </w:rPr>
        <w:t>e</w:t>
      </w:r>
      <w:r>
        <w:rPr>
          <w:rFonts w:ascii="Times New Roman" w:hAnsi="Times New Roman" w:cs="Times New Roman"/>
        </w:rPr>
        <w:t>, dal dolore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r w:rsidR="00E322F8">
        <w:rPr>
          <w:rFonts w:ascii="Times New Roman" w:hAnsi="Times New Roman" w:cs="Times New Roman"/>
        </w:rPr>
        <w:t>n</w:t>
      </w:r>
      <w:r>
        <w:rPr>
          <w:rFonts w:ascii="Times New Roman" w:hAnsi="Times New Roman" w:cs="Times New Roman"/>
        </w:rPr>
        <w:t>oi siamo infranti.</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Signore, divino scrutatore,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entra nel cuore del datore,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fa’ che si ravveda</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dall’essere dittatore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risana la sua mente,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e che sia provvidente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con saggezza e destrezza</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t>su ogni suo dipendente,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fa’ che ognuno sia prudente</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per aver salva la vita,</w:t>
      </w:r>
    </w:p>
    <w:p w:rsidR="00496B87"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così che di sera</w:t>
      </w:r>
    </w:p>
    <w:p w:rsidR="003E468D"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si ritorni in famiglia</w:t>
      </w:r>
    </w:p>
    <w:p w:rsidR="003E468D" w:rsidRDefault="003E468D"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intatto da ogni ferita</w:t>
      </w:r>
    </w:p>
    <w:p w:rsidR="003E468D" w:rsidRDefault="003E468D"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r>
        <w:rPr>
          <w:rFonts w:ascii="Times New Roman" w:hAnsi="Times New Roman" w:cs="Times New Roman"/>
        </w:rPr>
        <w:tab/>
        <w:t>e così sia.</w:t>
      </w:r>
    </w:p>
    <w:p w:rsidR="009C1340" w:rsidRDefault="00496B87" w:rsidP="007711F4">
      <w:pPr>
        <w:tabs>
          <w:tab w:val="left" w:pos="-1985"/>
        </w:tabs>
        <w:spacing w:after="0" w:line="240" w:lineRule="atLeast"/>
        <w:ind w:right="-1"/>
        <w:rPr>
          <w:rFonts w:ascii="Times New Roman" w:hAnsi="Times New Roman" w:cs="Times New Roman"/>
        </w:rPr>
      </w:pPr>
      <w:r>
        <w:rPr>
          <w:rFonts w:ascii="Times New Roman" w:hAnsi="Times New Roman" w:cs="Times New Roman"/>
        </w:rPr>
        <w:tab/>
      </w:r>
    </w:p>
    <w:p w:rsidR="000B5588" w:rsidRPr="003E468D" w:rsidRDefault="000B5588" w:rsidP="000B5588">
      <w:pPr>
        <w:spacing w:after="0" w:line="240" w:lineRule="atLeast"/>
        <w:rPr>
          <w:rFonts w:ascii="Times New Roman" w:eastAsia="Times New Roman" w:hAnsi="Times New Roman" w:cs="Times New Roman"/>
          <w:b/>
          <w:color w:val="0A0A0A"/>
        </w:rPr>
      </w:pPr>
      <w:r w:rsidRPr="003E468D">
        <w:rPr>
          <w:rFonts w:ascii="Times New Roman" w:eastAsia="Times New Roman" w:hAnsi="Times New Roman" w:cs="Times New Roman"/>
          <w:b/>
          <w:color w:val="0A0A0A"/>
        </w:rPr>
        <w:t>E’ SCRITTO</w:t>
      </w:r>
    </w:p>
    <w:p w:rsidR="000B5588" w:rsidRDefault="000B5588" w:rsidP="000B5588">
      <w:pPr>
        <w:spacing w:after="0" w:line="240" w:lineRule="atLeast"/>
        <w:rPr>
          <w:rFonts w:ascii="Times New Roman" w:eastAsia="Times New Roman" w:hAnsi="Times New Roman" w:cs="Times New Roman"/>
          <w:color w:val="0A0A0A"/>
        </w:rPr>
      </w:pP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Signore, è scritto che:</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da ricco ti saresti fatto povero</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per la tua semplicità,</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ma poi, questa ignara umanità,</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ti ha ridotto a uno straccio</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 xml:space="preserve">come fossi un </w:t>
      </w:r>
      <w:r w:rsidR="00E322F8">
        <w:rPr>
          <w:rFonts w:ascii="Times New Roman" w:eastAsia="Times New Roman" w:hAnsi="Times New Roman" w:cs="Times New Roman"/>
          <w:color w:val="0A0A0A"/>
        </w:rPr>
        <w:t>p</w:t>
      </w:r>
      <w:r w:rsidRPr="003E468D">
        <w:rPr>
          <w:rFonts w:ascii="Times New Roman" w:eastAsia="Times New Roman" w:hAnsi="Times New Roman" w:cs="Times New Roman"/>
          <w:color w:val="0A0A0A"/>
        </w:rPr>
        <w:t>agliaccio.</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Cristo, da allora fino adesso,</w:t>
      </w:r>
    </w:p>
    <w:p w:rsidR="000B5588" w:rsidRPr="003E468D"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ogni barbone è il tuo riflesso.</w:t>
      </w:r>
    </w:p>
    <w:p w:rsidR="000B5588" w:rsidRPr="003E468D" w:rsidRDefault="000B5588" w:rsidP="000B5588">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b/>
          <w:color w:val="0A0A0A"/>
        </w:rPr>
        <w:tab/>
      </w:r>
      <w:r w:rsidRPr="003E468D">
        <w:rPr>
          <w:rFonts w:ascii="Times New Roman" w:eastAsia="Times New Roman" w:hAnsi="Times New Roman" w:cs="Times New Roman"/>
          <w:color w:val="0A0A0A"/>
        </w:rPr>
        <w:t>Accerchiati ed insidiati,</w:t>
      </w:r>
    </w:p>
    <w:p w:rsidR="000B5588" w:rsidRPr="003E468D" w:rsidRDefault="000B5588" w:rsidP="000B5588">
      <w:pPr>
        <w:spacing w:after="0" w:line="240" w:lineRule="atLeast"/>
        <w:ind w:firstLine="708"/>
        <w:rPr>
          <w:rFonts w:ascii="Times New Roman" w:eastAsia="Times New Roman" w:hAnsi="Times New Roman" w:cs="Times New Roman"/>
          <w:color w:val="0A0A0A"/>
        </w:rPr>
      </w:pPr>
      <w:r w:rsidRPr="003E468D">
        <w:rPr>
          <w:rFonts w:ascii="Times New Roman" w:eastAsia="Times New Roman" w:hAnsi="Times New Roman" w:cs="Times New Roman"/>
          <w:color w:val="0A0A0A"/>
        </w:rPr>
        <w:t>questo mondo brutale,</w:t>
      </w:r>
    </w:p>
    <w:p w:rsidR="000B5588" w:rsidRDefault="000B5588" w:rsidP="000B5588">
      <w:pPr>
        <w:spacing w:after="0" w:line="240" w:lineRule="atLeast"/>
        <w:rPr>
          <w:rFonts w:ascii="Times New Roman" w:eastAsia="Times New Roman" w:hAnsi="Times New Roman" w:cs="Times New Roman"/>
          <w:color w:val="0A0A0A"/>
        </w:rPr>
      </w:pPr>
      <w:r w:rsidRPr="003E468D">
        <w:rPr>
          <w:rFonts w:ascii="Times New Roman" w:eastAsia="Times New Roman" w:hAnsi="Times New Roman" w:cs="Times New Roman"/>
          <w:color w:val="0A0A0A"/>
        </w:rPr>
        <w:tab/>
        <w:t>ancora ci</w:t>
      </w:r>
      <w:r>
        <w:rPr>
          <w:rFonts w:ascii="Times New Roman" w:eastAsia="Times New Roman" w:hAnsi="Times New Roman" w:cs="Times New Roman"/>
          <w:color w:val="0A0A0A"/>
        </w:rPr>
        <w:t xml:space="preserve"> a</w:t>
      </w:r>
      <w:r w:rsidRPr="003E468D">
        <w:rPr>
          <w:rFonts w:ascii="Times New Roman" w:eastAsia="Times New Roman" w:hAnsi="Times New Roman" w:cs="Times New Roman"/>
          <w:color w:val="0A0A0A"/>
        </w:rPr>
        <w:t>ssal</w:t>
      </w:r>
      <w:r w:rsidR="00E322F8">
        <w:rPr>
          <w:rFonts w:ascii="Times New Roman" w:eastAsia="Times New Roman" w:hAnsi="Times New Roman" w:cs="Times New Roman"/>
          <w:color w:val="0A0A0A"/>
        </w:rPr>
        <w:t>e</w:t>
      </w:r>
      <w:r>
        <w:rPr>
          <w:rFonts w:ascii="Times New Roman" w:eastAsia="Times New Roman" w:hAnsi="Times New Roman" w:cs="Times New Roman"/>
          <w:color w:val="0A0A0A"/>
        </w:rPr>
        <w:t>.</w:t>
      </w:r>
    </w:p>
    <w:p w:rsidR="000B5588" w:rsidRDefault="000B5588" w:rsidP="000B5588">
      <w:pPr>
        <w:spacing w:after="0" w:line="240" w:lineRule="atLeast"/>
        <w:ind w:firstLine="708"/>
        <w:rPr>
          <w:rFonts w:ascii="Times New Roman" w:eastAsia="Times New Roman" w:hAnsi="Times New Roman" w:cs="Times New Roman"/>
          <w:color w:val="0A0A0A"/>
        </w:rPr>
      </w:pPr>
      <w:r>
        <w:rPr>
          <w:rFonts w:ascii="Times New Roman" w:eastAsia="Times New Roman" w:hAnsi="Times New Roman" w:cs="Times New Roman"/>
          <w:color w:val="0A0A0A"/>
        </w:rPr>
        <w:t xml:space="preserve">E’ un malessere generale, </w:t>
      </w:r>
    </w:p>
    <w:p w:rsidR="000B5588" w:rsidRDefault="000B5588" w:rsidP="000B5588">
      <w:pPr>
        <w:spacing w:after="0" w:line="240" w:lineRule="atLeast"/>
        <w:ind w:firstLine="708"/>
        <w:rPr>
          <w:rFonts w:ascii="Times New Roman" w:eastAsia="Times New Roman" w:hAnsi="Times New Roman" w:cs="Times New Roman"/>
          <w:color w:val="0A0A0A"/>
        </w:rPr>
      </w:pPr>
      <w:r>
        <w:rPr>
          <w:rFonts w:ascii="Times New Roman" w:eastAsia="Times New Roman" w:hAnsi="Times New Roman" w:cs="Times New Roman"/>
          <w:color w:val="0A0A0A"/>
        </w:rPr>
        <w:t>per questa smarrita società,</w:t>
      </w:r>
    </w:p>
    <w:p w:rsidR="000B5588" w:rsidRDefault="000B5588" w:rsidP="000B5588">
      <w:pPr>
        <w:spacing w:after="0" w:line="240" w:lineRule="atLeast"/>
        <w:ind w:firstLine="708"/>
        <w:rPr>
          <w:rFonts w:ascii="Times New Roman" w:eastAsia="Times New Roman" w:hAnsi="Times New Roman" w:cs="Times New Roman"/>
          <w:b/>
          <w:color w:val="0A0A0A"/>
        </w:rPr>
      </w:pPr>
      <w:r>
        <w:rPr>
          <w:rFonts w:ascii="Times New Roman" w:eastAsia="Times New Roman" w:hAnsi="Times New Roman" w:cs="Times New Roman"/>
          <w:color w:val="0A0A0A"/>
        </w:rPr>
        <w:t>si rischia il senso dell’umanità.</w:t>
      </w:r>
    </w:p>
    <w:p w:rsidR="000B5588" w:rsidRPr="009C1340"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sidRPr="009C1340">
        <w:rPr>
          <w:rFonts w:ascii="Times New Roman" w:eastAsia="Times New Roman" w:hAnsi="Times New Roman" w:cs="Times New Roman"/>
          <w:color w:val="0A0A0A"/>
          <w:sz w:val="24"/>
          <w:szCs w:val="24"/>
        </w:rPr>
        <w:lastRenderedPageBreak/>
        <w:t>Signore, rinnova i cuori,</w:t>
      </w:r>
    </w:p>
    <w:p w:rsidR="000B5588" w:rsidRPr="009C1340"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sidRPr="009C1340">
        <w:rPr>
          <w:rFonts w:ascii="Times New Roman" w:eastAsia="Times New Roman" w:hAnsi="Times New Roman" w:cs="Times New Roman"/>
          <w:color w:val="0A0A0A"/>
          <w:sz w:val="24"/>
          <w:szCs w:val="24"/>
        </w:rPr>
        <w:t>tanta gente è rimasta</w:t>
      </w:r>
    </w:p>
    <w:p w:rsidR="000B5588" w:rsidRPr="009C1340"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sidRPr="009C1340">
        <w:rPr>
          <w:rFonts w:ascii="Times New Roman" w:eastAsia="Times New Roman" w:hAnsi="Times New Roman" w:cs="Times New Roman"/>
          <w:color w:val="0A0A0A"/>
          <w:sz w:val="24"/>
          <w:szCs w:val="24"/>
        </w:rPr>
        <w:t>fredda e indifferente.</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sidRPr="009C1340">
        <w:rPr>
          <w:rFonts w:ascii="Times New Roman" w:eastAsia="Times New Roman" w:hAnsi="Times New Roman" w:cs="Times New Roman"/>
          <w:color w:val="0A0A0A"/>
          <w:sz w:val="24"/>
          <w:szCs w:val="24"/>
        </w:rPr>
        <w:t>Fa’ che la politica</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n</w:t>
      </w:r>
      <w:r w:rsidR="000B5588">
        <w:rPr>
          <w:rFonts w:ascii="Times New Roman" w:eastAsia="Times New Roman" w:hAnsi="Times New Roman" w:cs="Times New Roman"/>
          <w:color w:val="0A0A0A"/>
          <w:sz w:val="24"/>
          <w:szCs w:val="24"/>
        </w:rPr>
        <w:t>on ci sia nemica</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e</w:t>
      </w:r>
      <w:r w:rsidR="000B5588">
        <w:rPr>
          <w:rFonts w:ascii="Times New Roman" w:eastAsia="Times New Roman" w:hAnsi="Times New Roman" w:cs="Times New Roman"/>
          <w:color w:val="0A0A0A"/>
          <w:sz w:val="24"/>
          <w:szCs w:val="24"/>
        </w:rPr>
        <w:t xml:space="preserve"> che volga</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l</w:t>
      </w:r>
      <w:r w:rsidR="000B5588">
        <w:rPr>
          <w:rFonts w:ascii="Times New Roman" w:eastAsia="Times New Roman" w:hAnsi="Times New Roman" w:cs="Times New Roman"/>
          <w:color w:val="0A0A0A"/>
          <w:sz w:val="24"/>
          <w:szCs w:val="24"/>
        </w:rPr>
        <w:t>o sguardo all’indigente.</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Fa’ che og</w:t>
      </w:r>
      <w:r w:rsidR="00E322F8">
        <w:rPr>
          <w:rFonts w:ascii="Times New Roman" w:eastAsia="Times New Roman" w:hAnsi="Times New Roman" w:cs="Times New Roman"/>
          <w:color w:val="0A0A0A"/>
          <w:sz w:val="24"/>
          <w:szCs w:val="24"/>
        </w:rPr>
        <w:t>n</w:t>
      </w:r>
      <w:r>
        <w:rPr>
          <w:rFonts w:ascii="Times New Roman" w:eastAsia="Times New Roman" w:hAnsi="Times New Roman" w:cs="Times New Roman"/>
          <w:color w:val="0A0A0A"/>
          <w:sz w:val="24"/>
          <w:szCs w:val="24"/>
        </w:rPr>
        <w:t>u</w:t>
      </w:r>
      <w:r w:rsidR="00E322F8">
        <w:rPr>
          <w:rFonts w:ascii="Times New Roman" w:eastAsia="Times New Roman" w:hAnsi="Times New Roman" w:cs="Times New Roman"/>
          <w:color w:val="0A0A0A"/>
          <w:sz w:val="24"/>
          <w:szCs w:val="24"/>
        </w:rPr>
        <w:t>n</w:t>
      </w:r>
      <w:r>
        <w:rPr>
          <w:rFonts w:ascii="Times New Roman" w:eastAsia="Times New Roman" w:hAnsi="Times New Roman" w:cs="Times New Roman"/>
          <w:color w:val="0A0A0A"/>
          <w:sz w:val="24"/>
          <w:szCs w:val="24"/>
        </w:rPr>
        <w:t>o sia prudente</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r>
      <w:r w:rsidR="00E322F8">
        <w:rPr>
          <w:rFonts w:ascii="Times New Roman" w:eastAsia="Times New Roman" w:hAnsi="Times New Roman" w:cs="Times New Roman"/>
          <w:color w:val="0A0A0A"/>
          <w:sz w:val="24"/>
          <w:szCs w:val="24"/>
        </w:rPr>
        <w:t>p</w:t>
      </w:r>
      <w:r>
        <w:rPr>
          <w:rFonts w:ascii="Times New Roman" w:eastAsia="Times New Roman" w:hAnsi="Times New Roman" w:cs="Times New Roman"/>
          <w:color w:val="0A0A0A"/>
          <w:sz w:val="24"/>
          <w:szCs w:val="24"/>
        </w:rPr>
        <w:t>er aver salva la vita,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così che di sera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si ritorni in famiglia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intatto da ogni ferita.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r>
      <w:r>
        <w:rPr>
          <w:rFonts w:ascii="Times New Roman" w:eastAsia="Times New Roman" w:hAnsi="Times New Roman" w:cs="Times New Roman"/>
          <w:color w:val="0A0A0A"/>
          <w:sz w:val="24"/>
          <w:szCs w:val="24"/>
        </w:rPr>
        <w:tab/>
      </w:r>
      <w:r w:rsidR="003A22D3">
        <w:rPr>
          <w:rFonts w:ascii="Times New Roman" w:eastAsia="Times New Roman" w:hAnsi="Times New Roman" w:cs="Times New Roman"/>
          <w:color w:val="0A0A0A"/>
          <w:sz w:val="24"/>
          <w:szCs w:val="24"/>
        </w:rPr>
        <w:t>e</w:t>
      </w:r>
      <w:r>
        <w:rPr>
          <w:rFonts w:ascii="Times New Roman" w:eastAsia="Times New Roman" w:hAnsi="Times New Roman" w:cs="Times New Roman"/>
          <w:color w:val="0A0A0A"/>
          <w:sz w:val="24"/>
          <w:szCs w:val="24"/>
        </w:rPr>
        <w:t xml:space="preserve"> così sia    </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p>
    <w:p w:rsidR="000B5588" w:rsidRPr="000B5588" w:rsidRDefault="000B5588" w:rsidP="000B5588">
      <w:pPr>
        <w:tabs>
          <w:tab w:val="left" w:pos="-1985"/>
        </w:tabs>
        <w:spacing w:after="0" w:line="240" w:lineRule="atLeast"/>
        <w:ind w:right="-1"/>
        <w:rPr>
          <w:rFonts w:ascii="Times New Roman" w:eastAsia="Times New Roman" w:hAnsi="Times New Roman" w:cs="Times New Roman"/>
          <w:b/>
          <w:color w:val="0A0A0A"/>
          <w:sz w:val="24"/>
          <w:szCs w:val="24"/>
        </w:rPr>
      </w:pPr>
      <w:r>
        <w:rPr>
          <w:rFonts w:ascii="Times New Roman" w:eastAsia="Times New Roman" w:hAnsi="Times New Roman" w:cs="Times New Roman"/>
          <w:color w:val="0A0A0A"/>
          <w:sz w:val="24"/>
          <w:szCs w:val="24"/>
        </w:rPr>
        <w:tab/>
      </w:r>
      <w:r w:rsidRPr="000B5588">
        <w:rPr>
          <w:rFonts w:ascii="Times New Roman" w:eastAsia="Times New Roman" w:hAnsi="Times New Roman" w:cs="Times New Roman"/>
          <w:b/>
          <w:color w:val="0A0A0A"/>
          <w:sz w:val="24"/>
          <w:szCs w:val="24"/>
        </w:rPr>
        <w:t>TI STO PENSANDO</w:t>
      </w:r>
    </w:p>
    <w:p w:rsidR="000B5588" w:rsidRDefault="000B5588" w:rsidP="000B5588">
      <w:pPr>
        <w:tabs>
          <w:tab w:val="left" w:pos="-1985"/>
        </w:tabs>
        <w:spacing w:after="0" w:line="240" w:lineRule="atLeast"/>
        <w:ind w:right="-1"/>
        <w:rPr>
          <w:rFonts w:ascii="Times New Roman" w:eastAsia="Times New Roman" w:hAnsi="Times New Roman" w:cs="Times New Roman"/>
          <w:b/>
          <w:color w:val="0A0A0A"/>
          <w:sz w:val="24"/>
          <w:szCs w:val="24"/>
        </w:rPr>
      </w:pP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Ti sto pensando, Signore</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d</w:t>
      </w:r>
      <w:r w:rsidR="000B5588">
        <w:rPr>
          <w:rFonts w:ascii="Times New Roman" w:eastAsia="Times New Roman" w:hAnsi="Times New Roman" w:cs="Times New Roman"/>
          <w:color w:val="0A0A0A"/>
          <w:sz w:val="24"/>
          <w:szCs w:val="24"/>
        </w:rPr>
        <w:t>a questo mondo inquietante</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t</w:t>
      </w:r>
      <w:r w:rsidR="000B5588">
        <w:rPr>
          <w:rFonts w:ascii="Times New Roman" w:eastAsia="Times New Roman" w:hAnsi="Times New Roman" w:cs="Times New Roman"/>
          <w:color w:val="0A0A0A"/>
          <w:sz w:val="24"/>
          <w:szCs w:val="24"/>
        </w:rPr>
        <w:t>i sto pensando</w:t>
      </w:r>
    </w:p>
    <w:p w:rsid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e</w:t>
      </w:r>
      <w:r w:rsidR="000B5588">
        <w:rPr>
          <w:rFonts w:ascii="Times New Roman" w:eastAsia="Times New Roman" w:hAnsi="Times New Roman" w:cs="Times New Roman"/>
          <w:color w:val="0A0A0A"/>
          <w:sz w:val="24"/>
          <w:szCs w:val="24"/>
        </w:rPr>
        <w:t xml:space="preserve"> ti </w:t>
      </w:r>
      <w:r w:rsidR="003A22D3">
        <w:rPr>
          <w:rFonts w:ascii="Times New Roman" w:eastAsia="Times New Roman" w:hAnsi="Times New Roman" w:cs="Times New Roman"/>
          <w:color w:val="0A0A0A"/>
          <w:sz w:val="24"/>
          <w:szCs w:val="24"/>
        </w:rPr>
        <w:t>i</w:t>
      </w:r>
      <w:r w:rsidR="000B5588">
        <w:rPr>
          <w:rFonts w:ascii="Times New Roman" w:eastAsia="Times New Roman" w:hAnsi="Times New Roman" w:cs="Times New Roman"/>
          <w:color w:val="0A0A0A"/>
          <w:sz w:val="24"/>
          <w:szCs w:val="24"/>
        </w:rPr>
        <w:t>nvoco,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ti invoco una preghiera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dal mio vuoto profondo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che mi ha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inflitto questo mondo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dallo spirito immondo.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Sì, ti sto pensando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da questa vita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dal futuro senza certezza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e invoco la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Tua divina salvezza.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Signore, ti sto pensando,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ti sto pensando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da questo mondo compromesso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e ti imploro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perché io cambi</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e non sia</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più lo stesso.</w:t>
      </w:r>
    </w:p>
    <w:p w:rsidR="000B5588" w:rsidRDefault="000B558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r>
      <w:r w:rsidR="00E322F8">
        <w:rPr>
          <w:rFonts w:ascii="Times New Roman" w:eastAsia="Times New Roman" w:hAnsi="Times New Roman" w:cs="Times New Roman"/>
          <w:color w:val="0A0A0A"/>
          <w:sz w:val="24"/>
          <w:szCs w:val="24"/>
        </w:rPr>
        <w:t>Ti sto pensando sì</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da questo mondo impoverito</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e ti imploro</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a che si faccia sentire</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il tuo Santo Spirito.</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lastRenderedPageBreak/>
        <w:t>Da questo mondo in confusione</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ti sto invocando</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perché ci sia</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in Te sintonia e comunione.</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Ti sto pensando continuamente</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e ti prego perché non</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mi succeda niente,</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lastRenderedPageBreak/>
        <w:tab/>
        <w:t>perché ritorni, ritorni</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in me la serenità</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in mezzo a</w:t>
      </w:r>
    </w:p>
    <w:p w:rsidR="00E322F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t>turbolenta umanità.</w:t>
      </w:r>
    </w:p>
    <w:p w:rsidR="00E322F8" w:rsidRPr="000B5588" w:rsidRDefault="00E322F8" w:rsidP="000B5588">
      <w:pPr>
        <w:tabs>
          <w:tab w:val="left" w:pos="-1985"/>
        </w:tabs>
        <w:spacing w:after="0" w:line="240" w:lineRule="atLeast"/>
        <w:ind w:right="-1"/>
        <w:rPr>
          <w:rFonts w:ascii="Times New Roman" w:eastAsia="Times New Roman" w:hAnsi="Times New Roman" w:cs="Times New Roman"/>
          <w:color w:val="0A0A0A"/>
          <w:sz w:val="24"/>
          <w:szCs w:val="24"/>
        </w:rPr>
      </w:pPr>
      <w:r>
        <w:rPr>
          <w:rFonts w:ascii="Times New Roman" w:eastAsia="Times New Roman" w:hAnsi="Times New Roman" w:cs="Times New Roman"/>
          <w:color w:val="0A0A0A"/>
          <w:sz w:val="24"/>
          <w:szCs w:val="24"/>
        </w:rPr>
        <w:tab/>
      </w:r>
      <w:r>
        <w:rPr>
          <w:rFonts w:ascii="Times New Roman" w:eastAsia="Times New Roman" w:hAnsi="Times New Roman" w:cs="Times New Roman"/>
          <w:color w:val="0A0A0A"/>
          <w:sz w:val="24"/>
          <w:szCs w:val="24"/>
        </w:rPr>
        <w:tab/>
      </w:r>
      <w:r w:rsidR="003A22D3">
        <w:rPr>
          <w:rFonts w:ascii="Times New Roman" w:eastAsia="Times New Roman" w:hAnsi="Times New Roman" w:cs="Times New Roman"/>
          <w:color w:val="0A0A0A"/>
          <w:sz w:val="24"/>
          <w:szCs w:val="24"/>
        </w:rPr>
        <w:t>e</w:t>
      </w:r>
      <w:r>
        <w:rPr>
          <w:rFonts w:ascii="Times New Roman" w:eastAsia="Times New Roman" w:hAnsi="Times New Roman" w:cs="Times New Roman"/>
          <w:color w:val="0A0A0A"/>
          <w:sz w:val="24"/>
          <w:szCs w:val="24"/>
        </w:rPr>
        <w:t xml:space="preserve"> così sia. </w:t>
      </w:r>
    </w:p>
    <w:p w:rsidR="001541E6" w:rsidRDefault="000B5588" w:rsidP="0099213D">
      <w:pPr>
        <w:tabs>
          <w:tab w:val="left" w:pos="-1985"/>
        </w:tabs>
        <w:spacing w:after="0" w:line="240" w:lineRule="atLeast"/>
        <w:ind w:right="-1"/>
        <w:rPr>
          <w:rFonts w:ascii="Times New Roman" w:hAnsi="Times New Roman" w:cs="Times New Roman"/>
          <w:sz w:val="24"/>
          <w:szCs w:val="24"/>
        </w:rPr>
      </w:pPr>
      <w:r w:rsidRPr="009C1340">
        <w:rPr>
          <w:rFonts w:ascii="Times New Roman" w:eastAsia="Times New Roman" w:hAnsi="Times New Roman" w:cs="Times New Roman"/>
          <w:color w:val="0A0A0A"/>
          <w:sz w:val="24"/>
          <w:szCs w:val="24"/>
        </w:rPr>
        <w:tab/>
      </w:r>
      <w:r>
        <w:rPr>
          <w:rFonts w:ascii="Times New Roman" w:eastAsia="Times New Roman" w:hAnsi="Times New Roman" w:cs="Times New Roman"/>
          <w:color w:val="0A0A0A"/>
          <w:sz w:val="16"/>
          <w:szCs w:val="16"/>
        </w:rPr>
        <w:tab/>
      </w:r>
      <w:r>
        <w:rPr>
          <w:rFonts w:ascii="Times New Roman" w:eastAsia="Times New Roman" w:hAnsi="Times New Roman" w:cs="Times New Roman"/>
          <w:color w:val="0A0A0A"/>
          <w:sz w:val="16"/>
          <w:szCs w:val="16"/>
        </w:rPr>
        <w:tab/>
      </w:r>
    </w:p>
    <w:p w:rsidR="002D09AA" w:rsidRDefault="002D09AA" w:rsidP="006F4596">
      <w:pPr>
        <w:spacing w:after="0" w:line="240" w:lineRule="atLeast"/>
        <w:jc w:val="both"/>
        <w:rPr>
          <w:rFonts w:ascii="Times New Roman" w:hAnsi="Times New Roman" w:cs="Times New Roman"/>
          <w:sz w:val="24"/>
          <w:szCs w:val="24"/>
        </w:rPr>
        <w:sectPr w:rsidR="002D09AA" w:rsidSect="002D09AA">
          <w:type w:val="continuous"/>
          <w:pgSz w:w="11906" w:h="16838" w:code="9"/>
          <w:pgMar w:top="719" w:right="746" w:bottom="539" w:left="1134" w:header="709" w:footer="709" w:gutter="0"/>
          <w:cols w:num="2" w:space="720"/>
          <w:docGrid w:linePitch="360"/>
        </w:sectPr>
      </w:pPr>
    </w:p>
    <w:p w:rsidR="00D400C8" w:rsidRDefault="00D400C8" w:rsidP="00533689">
      <w:pPr>
        <w:pStyle w:val="Corpo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53"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612A7E" w:rsidRDefault="00612A7E" w:rsidP="000B1269">
      <w:pPr>
        <w:spacing w:after="0" w:line="240" w:lineRule="atLeast"/>
        <w:ind w:right="387"/>
        <w:jc w:val="center"/>
        <w:rPr>
          <w:rFonts w:ascii="Times New Roman" w:eastAsia="Times New Roman" w:hAnsi="Times New Roman" w:cs="Times New Roman"/>
          <w:sz w:val="24"/>
          <w:szCs w:val="24"/>
        </w:rPr>
      </w:pPr>
    </w:p>
    <w:p w:rsidR="00612A7E" w:rsidRDefault="00612A7E" w:rsidP="000B1269">
      <w:pPr>
        <w:spacing w:after="0" w:line="240" w:lineRule="atLeast"/>
        <w:ind w:right="387"/>
        <w:jc w:val="center"/>
        <w:rPr>
          <w:rFonts w:ascii="Times New Roman" w:eastAsia="Times New Roman" w:hAnsi="Times New Roman" w:cs="Times New Roman"/>
          <w:sz w:val="24"/>
          <w:szCs w:val="24"/>
        </w:rPr>
      </w:pPr>
    </w:p>
    <w:p w:rsidR="00020E85" w:rsidRPr="007F5DA2" w:rsidRDefault="007F5DA2" w:rsidP="007F5DA2">
      <w:pPr>
        <w:pStyle w:val="NormaleWeb"/>
        <w:spacing w:before="0" w:beforeAutospacing="0" w:after="0" w:afterAutospacing="0"/>
        <w:ind w:right="387"/>
        <w:jc w:val="center"/>
      </w:pPr>
      <w:r w:rsidRPr="007F5DA2">
        <w:rPr>
          <w:b/>
          <w:bCs/>
          <w:color w:val="00000A"/>
          <w:sz w:val="28"/>
          <w:szCs w:val="28"/>
        </w:rPr>
        <w:t>LA DEVOZIONE AL SACRO CUORE DI GESÙ</w:t>
      </w:r>
    </w:p>
    <w:p w:rsidR="00020E85" w:rsidRDefault="00020E85" w:rsidP="007F5DA2">
      <w:pPr>
        <w:ind w:right="387"/>
      </w:pPr>
    </w:p>
    <w:p w:rsidR="00020E85" w:rsidRDefault="00020E85" w:rsidP="007F5DA2">
      <w:pPr>
        <w:pStyle w:val="NormaleWeb"/>
        <w:spacing w:before="0" w:beforeAutospacing="0" w:after="0" w:afterAutospacing="0"/>
        <w:ind w:right="387"/>
      </w:pPr>
      <w:r>
        <w:rPr>
          <w:rStyle w:val="apple-tab-span"/>
          <w:color w:val="00000A"/>
        </w:rPr>
        <w:tab/>
      </w:r>
      <w:r>
        <w:rPr>
          <w:color w:val="00000A"/>
        </w:rPr>
        <w:t>La festa del Sacro Cuore di Gesù ricorre quest’anno il giorno 11 giugno, venerdì successivo al Corpus Domini che sarà celebrato domenica 6 giugno.  Questo mese è tradizionalmente dedicato nella Chiesa cattolica alla devozione del Cuore di Gesù. Di questo culto parliamo in questo articolo, ripercorrendone la storia e cercando di illustrarne il significato.</w:t>
      </w:r>
    </w:p>
    <w:p w:rsidR="00020E85" w:rsidRDefault="00020E85" w:rsidP="007F5DA2">
      <w:pPr>
        <w:pStyle w:val="NormaleWeb"/>
        <w:spacing w:before="0" w:beforeAutospacing="0" w:after="0" w:afterAutospacing="0"/>
        <w:ind w:right="387"/>
        <w:jc w:val="both"/>
      </w:pPr>
      <w:r>
        <w:rPr>
          <w:rStyle w:val="apple-tab-span"/>
          <w:color w:val="00000A"/>
        </w:rPr>
        <w:tab/>
      </w:r>
      <w:r>
        <w:rPr>
          <w:b/>
          <w:bCs/>
          <w:color w:val="00000A"/>
        </w:rPr>
        <w:t xml:space="preserve">La devozione al Sacro Cuore di Gesù ha avuto inizio nel Medioevo con Santa Gertrude di Hefta (1256- 1302), </w:t>
      </w:r>
      <w:r>
        <w:rPr>
          <w:color w:val="00000A"/>
        </w:rPr>
        <w:t>una monaca benedettina   che, dopo una grave crisi spirituale, ebbe profonde esperienze mistiche, la più rilevante delle quali fu la visione di un giovinetto che le tendeva la mano per aiutarla ad uscire dal suo stato di grande tribolazione. In quella mano Gertrude riconobbe le piaghe sanguinanti della Croce e comprese che il giovinetto era Gesù che le manifestava il suo amore e la sua misericordia: il sangue di Gesù, effuso dalla piaghe che avevano redento gli uomini, era il segno del suo immenso amore, simboleggiato dal suo  Cuore di cui si parla spesso negli scritti di questa santa. Santa Gertrude, infatti,  viene spesso raffigurata con un cuore ardente sul petto, al centro del quale c’è l’immagine di Gesù Bambino.</w:t>
      </w:r>
    </w:p>
    <w:p w:rsidR="00020E85" w:rsidRDefault="00020E85" w:rsidP="007F5DA2">
      <w:pPr>
        <w:pStyle w:val="NormaleWeb"/>
        <w:spacing w:before="0" w:beforeAutospacing="0" w:after="0" w:afterAutospacing="0"/>
        <w:ind w:right="387"/>
        <w:jc w:val="both"/>
      </w:pPr>
      <w:r>
        <w:rPr>
          <w:rStyle w:val="apple-tab-span"/>
          <w:color w:val="00000A"/>
        </w:rPr>
        <w:tab/>
      </w:r>
      <w:r>
        <w:rPr>
          <w:color w:val="00000A"/>
        </w:rPr>
        <w:t xml:space="preserve">Di straordinaria intensità fu anche l’esperienza mistica di </w:t>
      </w:r>
      <w:r>
        <w:rPr>
          <w:b/>
          <w:bCs/>
          <w:color w:val="00000A"/>
        </w:rPr>
        <w:t>Santa Caterina da Siena (1347-1380)</w:t>
      </w:r>
      <w:r>
        <w:rPr>
          <w:color w:val="00000A"/>
        </w:rPr>
        <w:t>: di lei il Beato Raimondo da Capua che fu suo confessore e padre spirituale, ha scritto una biografia  nella quale racconta  una esperienza tutta particolare della quale la Santa fu protagonista. Dice Raimondo che una volta mentre Caterina con grande fervore  pregava con le parole “</w:t>
      </w:r>
      <w:r>
        <w:rPr>
          <w:i/>
          <w:iCs/>
          <w:color w:val="00000A"/>
        </w:rPr>
        <w:t>Crea in me o Dio un cuore nuovo</w:t>
      </w:r>
      <w:r>
        <w:rPr>
          <w:color w:val="00000A"/>
        </w:rPr>
        <w:t>”, ebbe una visione nella quale  “ l</w:t>
      </w:r>
      <w:r>
        <w:rPr>
          <w:i/>
          <w:iCs/>
          <w:color w:val="00000A"/>
        </w:rPr>
        <w:t>e parve che l’Eterno Sposo fosse venuto come al solito a trovarla, le avesse aperto il petto dalla parte sinistra e, presole il cuore, se ne fosse tornato via”</w:t>
      </w:r>
      <w:r>
        <w:rPr>
          <w:color w:val="00000A"/>
        </w:rPr>
        <w:t>. Qualche giorno dopo in una grande luce le apparve nuovamente il Signore, che “</w:t>
      </w:r>
      <w:r>
        <w:rPr>
          <w:i/>
          <w:iCs/>
          <w:color w:val="00000A"/>
        </w:rPr>
        <w:t>teneva nelle sue sante mani un cuore umano, vermiglio e splendente”</w:t>
      </w:r>
      <w:r>
        <w:rPr>
          <w:color w:val="00000A"/>
        </w:rPr>
        <w:t xml:space="preserve">… </w:t>
      </w:r>
      <w:r>
        <w:rPr>
          <w:i/>
          <w:iCs/>
          <w:color w:val="00000A"/>
        </w:rPr>
        <w:t xml:space="preserve">il Signore le si avvicinò, aprì nuovamente il petto di lei dalla parte sinistra e, introducendovi lo stesso cuore  che teneva nella mani, le disse:« Carissima figliuola: come l’altro giorno </w:t>
      </w:r>
      <w:r>
        <w:rPr>
          <w:b/>
          <w:bCs/>
          <w:i/>
          <w:iCs/>
          <w:color w:val="00000A"/>
        </w:rPr>
        <w:t>presi il tuo cuore</w:t>
      </w:r>
      <w:r>
        <w:rPr>
          <w:i/>
          <w:iCs/>
          <w:color w:val="00000A"/>
        </w:rPr>
        <w:t>, ecco che</w:t>
      </w:r>
      <w:r>
        <w:rPr>
          <w:b/>
          <w:bCs/>
          <w:i/>
          <w:iCs/>
          <w:color w:val="00000A"/>
        </w:rPr>
        <w:t xml:space="preserve"> ora ti do il mio</w:t>
      </w:r>
      <w:r>
        <w:rPr>
          <w:i/>
          <w:iCs/>
          <w:color w:val="00000A"/>
        </w:rPr>
        <w:t>, col quale sempre vivrai». Ciò detto, egli richiuse l’apertura che aveva fatto nel costato di lei, e, in segno del miracolo, rimase in quel punto della carne una cicatrice.</w:t>
      </w:r>
      <w:r>
        <w:rPr>
          <w:color w:val="00000A"/>
        </w:rPr>
        <w:t>”(</w:t>
      </w:r>
      <w:r>
        <w:rPr>
          <w:i/>
          <w:iCs/>
          <w:color w:val="00000A"/>
        </w:rPr>
        <w:t>Santa Caterina da Siena</w:t>
      </w:r>
      <w:r>
        <w:rPr>
          <w:color w:val="00000A"/>
        </w:rPr>
        <w:t>, Vita scritta dal beato Raiomodo da Capua, ed. Cantagalli, 1978). Questo ‘</w:t>
      </w:r>
      <w:r>
        <w:rPr>
          <w:b/>
          <w:bCs/>
          <w:color w:val="00000A"/>
        </w:rPr>
        <w:t>scambio dei cuori</w:t>
      </w:r>
      <w:r>
        <w:rPr>
          <w:color w:val="00000A"/>
        </w:rPr>
        <w:t xml:space="preserve">’ indica la profonda intimità di Caterina e Gesù, dimostra cioè come i </w:t>
      </w:r>
      <w:r>
        <w:rPr>
          <w:b/>
          <w:bCs/>
          <w:color w:val="00000A"/>
        </w:rPr>
        <w:t>sentimenti e le disposizioni dell’animo   di Caterina fossero ormai in tutto simili a quelli di Gesù.</w:t>
      </w:r>
    </w:p>
    <w:p w:rsidR="00020E85" w:rsidRDefault="00020E85" w:rsidP="007F5DA2">
      <w:pPr>
        <w:pStyle w:val="NormaleWeb"/>
        <w:spacing w:before="0" w:beforeAutospacing="0" w:after="0" w:afterAutospacing="0"/>
        <w:ind w:right="387"/>
        <w:jc w:val="both"/>
      </w:pPr>
      <w:r>
        <w:rPr>
          <w:rStyle w:val="apple-tab-span"/>
          <w:color w:val="00000A"/>
        </w:rPr>
        <w:tab/>
      </w:r>
      <w:r>
        <w:rPr>
          <w:color w:val="00000A"/>
        </w:rPr>
        <w:t xml:space="preserve">La devozione al cuore di Gesù si diffuse ampiamente alcuni secoli più tardi ad opera di </w:t>
      </w:r>
      <w:r>
        <w:rPr>
          <w:b/>
          <w:bCs/>
          <w:color w:val="00000A"/>
        </w:rPr>
        <w:t>San Giovanni Eudes  (1601-1680)</w:t>
      </w:r>
      <w:r>
        <w:rPr>
          <w:color w:val="00000A"/>
        </w:rPr>
        <w:t xml:space="preserve"> che visse in Francia, in un periodo di grande crisi della Chiesa,  attaccata dalle dottrine gianseniste che inducevano a guardare a Dio con timore e non con amore e speranza.  Parlando di lui, Benedetto XVI, nell’udienza di mercoledì 19 agosto 2009, definisce questo religioso e sacerdote “</w:t>
      </w:r>
      <w:r>
        <w:rPr>
          <w:i/>
          <w:iCs/>
          <w:color w:val="000000"/>
        </w:rPr>
        <w:t>apostolo infaticabile della devozione ai Sacri Cuori di Gesù e Maria”</w:t>
      </w:r>
      <w:r>
        <w:rPr>
          <w:color w:val="000000"/>
        </w:rPr>
        <w:t>, e aggiunge: “</w:t>
      </w:r>
      <w:r>
        <w:rPr>
          <w:i/>
          <w:iCs/>
          <w:color w:val="000000"/>
        </w:rPr>
        <w:t xml:space="preserve">Il cammino di santità, da lui percorso e proposto ai suoi discepoli, aveva come fondamento una solida fiducia nell’amore che Dio ha rivelato all’umanità nel Cuore sacerdotale di </w:t>
      </w:r>
      <w:r>
        <w:rPr>
          <w:i/>
          <w:iCs/>
          <w:color w:val="000000"/>
        </w:rPr>
        <w:lastRenderedPageBreak/>
        <w:t>Cristo e nel Cuore materno di Maria</w:t>
      </w:r>
      <w:r>
        <w:rPr>
          <w:color w:val="000000"/>
        </w:rPr>
        <w:t>” . I sacri Cuori di Gesù e di Maria sono quindi da lui presentati come la manifestazione esterna e concreta dell’amore di Dio. Si adoperò molto inoltre per la preparazione  dei sacerdoti, promuovendo la fondazione di seminari che si occupassero della formazione spirituale del clero e fossero  diffusori zelanti dell’amore incessante di Dio, simboleggiato nelle immagini del Cuore di Gesù e di Maria.</w:t>
      </w:r>
    </w:p>
    <w:p w:rsidR="00020E85" w:rsidRDefault="00020E85" w:rsidP="007F5DA2">
      <w:pPr>
        <w:pStyle w:val="NormaleWeb"/>
        <w:spacing w:before="0" w:beforeAutospacing="0" w:after="0" w:afterAutospacing="0"/>
        <w:ind w:right="387"/>
        <w:jc w:val="both"/>
      </w:pPr>
      <w:r>
        <w:rPr>
          <w:rStyle w:val="apple-tab-span"/>
          <w:color w:val="000000"/>
        </w:rPr>
        <w:tab/>
      </w:r>
      <w:r>
        <w:rPr>
          <w:color w:val="000000"/>
        </w:rPr>
        <w:t xml:space="preserve">Quasi contemporanea di San Giovanni Eudes è </w:t>
      </w:r>
      <w:r>
        <w:rPr>
          <w:b/>
          <w:bCs/>
          <w:color w:val="000000"/>
        </w:rPr>
        <w:t>Santa Margherita Maria Alacoque (1647-1690)</w:t>
      </w:r>
      <w:r>
        <w:rPr>
          <w:color w:val="000000"/>
        </w:rPr>
        <w:t xml:space="preserve">, il cui nome è particolarmente legato alla devozione del Sacro cuore di Gesù. Era una monaca visitandina  e, come dice Piero Bargellini in </w:t>
      </w:r>
      <w:hyperlink r:id="rId54" w:history="1">
        <w:r>
          <w:rPr>
            <w:rStyle w:val="Collegamentoipertestuale"/>
            <w:color w:val="000000"/>
          </w:rPr>
          <w:t>www.Santiebeati.it</w:t>
        </w:r>
      </w:hyperlink>
      <w:r>
        <w:rPr>
          <w:color w:val="000000"/>
        </w:rPr>
        <w:t xml:space="preserve">   “f</w:t>
      </w:r>
      <w:r>
        <w:rPr>
          <w:i/>
          <w:iCs/>
          <w:color w:val="000000"/>
        </w:rPr>
        <w:t>u colei che rivelò in tutta la loro mirabile profondità i doni d'amore del cuore di Gesù, traendone grazie strepitose per la propria santità, e la promessa che i soprannaturali carismi sarebbero stati estesi a tutti i devoti del Sacro Cuore.</w:t>
      </w:r>
      <w:r>
        <w:rPr>
          <w:color w:val="000000"/>
        </w:rPr>
        <w:t xml:space="preserve">” Fin dall’inizio della sua vita religiosa, Margherita si era  offerta ‘vittima al Cuore di Gesù’: fu incompresa prima dai suoi genitori, poi dai suoi superiori, ma fu colmata di grandi grazie e destinataria di mirabili visioni. Tra il dicembre del 1673 e il giugno del 1675 Gesù le apparve quattro volte. Durante la prima apparizione, dopo averla invitata a poggiare la testa sul suo petto, come aveva fatto Giovanni durante l’Ultima Cena, le disse : </w:t>
      </w:r>
      <w:r>
        <w:rPr>
          <w:color w:val="222222"/>
        </w:rPr>
        <w:t>“Il m</w:t>
      </w:r>
      <w:r>
        <w:rPr>
          <w:i/>
          <w:iCs/>
          <w:color w:val="222222"/>
        </w:rPr>
        <w:t>io divino Cuore è così appassionato d’amore per gli uomini, che non potendo più racchiudere in sé le fiamme della sua ardente carità, bisogna che le spanda. Io ti ho scelta per adempiere a questo grande disegno, affinché tutto sia fatto da me”</w:t>
      </w:r>
      <w:r>
        <w:rPr>
          <w:color w:val="222222"/>
        </w:rPr>
        <w:t>.</w:t>
      </w:r>
      <w:r>
        <w:rPr>
          <w:color w:val="000000"/>
        </w:rPr>
        <w:t xml:space="preserve">  Nella seconda visione Margherita vide </w:t>
      </w:r>
      <w:r>
        <w:rPr>
          <w:color w:val="222222"/>
        </w:rPr>
        <w:t>“</w:t>
      </w:r>
      <w:r>
        <w:rPr>
          <w:i/>
          <w:iCs/>
          <w:color w:val="222222"/>
        </w:rPr>
        <w:t>il divin Cuore su un trono di fiamme, più raggiante del sole e trasparente come cristallo, circondato da una corona di spine simboleggianti le ferite inferte dai nostri peccati e sormontato da una croce</w:t>
      </w:r>
      <w:r>
        <w:rPr>
          <w:color w:val="222222"/>
        </w:rPr>
        <w:t>”. Nelle successive apparizioni ella vide Gesù</w:t>
      </w:r>
      <w:r>
        <w:rPr>
          <w:color w:val="000000"/>
        </w:rPr>
        <w:t xml:space="preserve"> “</w:t>
      </w:r>
      <w:r>
        <w:rPr>
          <w:i/>
          <w:iCs/>
          <w:color w:val="222222"/>
        </w:rPr>
        <w:t>tutto sfolgorante di gloria con le sue cinque piaghe, brillanti come soli”</w:t>
      </w:r>
      <w:r>
        <w:rPr>
          <w:color w:val="222222"/>
        </w:rPr>
        <w:t xml:space="preserve">: il suo petto somigliava ad una fornace all’interno della quale vide il Cuore, dal quale scaturivano fiamme ardenti. In queste visioni Gesù le chiese di fare la </w:t>
      </w:r>
      <w:r>
        <w:rPr>
          <w:b/>
          <w:bCs/>
          <w:color w:val="222222"/>
        </w:rPr>
        <w:t xml:space="preserve">Comunione il primo venerdì di ogni mese </w:t>
      </w:r>
      <w:r>
        <w:rPr>
          <w:color w:val="222222"/>
        </w:rPr>
        <w:t xml:space="preserve">e di praticare  </w:t>
      </w:r>
      <w:r>
        <w:rPr>
          <w:b/>
          <w:bCs/>
          <w:color w:val="222222"/>
        </w:rPr>
        <w:t>un’ora di adorazione nella notte precedente</w:t>
      </w:r>
      <w:r>
        <w:rPr>
          <w:color w:val="222222"/>
        </w:rPr>
        <w:t xml:space="preserve">. Durante l’ultima visione, Gesù le chiese infine che il venerdì successivo all’ottava del  Corpus Domini, fosse istituita una </w:t>
      </w:r>
      <w:r>
        <w:rPr>
          <w:b/>
          <w:bCs/>
          <w:color w:val="222222"/>
        </w:rPr>
        <w:t>festa dedicata al Cuore di Gesù</w:t>
      </w:r>
      <w:r>
        <w:rPr>
          <w:color w:val="222222"/>
        </w:rPr>
        <w:t>. Con l’aiuto del beato Claudio La Colombière che fu la sua guida spirituale e che la esortò a mettere per iscritto  il contenuto delle sue visioni, (</w:t>
      </w:r>
      <w:hyperlink r:id="rId55" w:history="1">
        <w:r>
          <w:rPr>
            <w:rStyle w:val="Collegamentoipertestuale"/>
            <w:color w:val="222222"/>
          </w:rPr>
          <w:t>https://www.cristianitoday.it/storia-delle-apparizioni-di-gesu-a-santa-margherita-maria-alacoque/</w:t>
        </w:r>
      </w:hyperlink>
      <w:r>
        <w:rPr>
          <w:color w:val="222222"/>
        </w:rPr>
        <w:t xml:space="preserve">)  Margherita riuscì a diffondere la pia pratica dei primi venerdì e dell’ora di adorazione, finché quasi due secoli dopo, nel </w:t>
      </w:r>
      <w:r>
        <w:rPr>
          <w:b/>
          <w:bCs/>
          <w:color w:val="222222"/>
        </w:rPr>
        <w:t xml:space="preserve">1856, </w:t>
      </w:r>
      <w:r>
        <w:rPr>
          <w:color w:val="222222"/>
        </w:rPr>
        <w:t> </w:t>
      </w:r>
      <w:r>
        <w:rPr>
          <w:b/>
          <w:bCs/>
          <w:color w:val="222222"/>
        </w:rPr>
        <w:t>papa Pio IX estese a tutta la Chiesa cattolica la festa del Sacro Cuore</w:t>
      </w:r>
      <w:r>
        <w:rPr>
          <w:color w:val="222222"/>
        </w:rPr>
        <w:t xml:space="preserve"> che già si celebrava in alcune Diocesi. </w:t>
      </w:r>
    </w:p>
    <w:p w:rsidR="00020E85" w:rsidRDefault="00020E85" w:rsidP="007F5DA2">
      <w:pPr>
        <w:pStyle w:val="NormaleWeb"/>
        <w:spacing w:before="0" w:beforeAutospacing="0" w:after="0" w:afterAutospacing="0"/>
        <w:ind w:right="387"/>
        <w:jc w:val="both"/>
      </w:pPr>
      <w:r>
        <w:rPr>
          <w:rStyle w:val="apple-tab-span"/>
          <w:color w:val="222222"/>
        </w:rPr>
        <w:tab/>
      </w:r>
      <w:r>
        <w:rPr>
          <w:color w:val="222222"/>
        </w:rPr>
        <w:t xml:space="preserve">Il </w:t>
      </w:r>
      <w:r>
        <w:rPr>
          <w:b/>
          <w:bCs/>
          <w:color w:val="222222"/>
        </w:rPr>
        <w:t>25 maggio 1899</w:t>
      </w:r>
      <w:r>
        <w:rPr>
          <w:color w:val="222222"/>
        </w:rPr>
        <w:t xml:space="preserve"> papa </w:t>
      </w:r>
      <w:r>
        <w:rPr>
          <w:b/>
          <w:bCs/>
          <w:color w:val="222222"/>
        </w:rPr>
        <w:t xml:space="preserve">Leone XIII </w:t>
      </w:r>
      <w:r>
        <w:rPr>
          <w:color w:val="222222"/>
        </w:rPr>
        <w:t xml:space="preserve">nell’enciclica </w:t>
      </w:r>
      <w:r>
        <w:rPr>
          <w:b/>
          <w:bCs/>
          <w:i/>
          <w:iCs/>
          <w:color w:val="222222"/>
        </w:rPr>
        <w:t>Annum Sacrum</w:t>
      </w:r>
      <w:r>
        <w:rPr>
          <w:color w:val="222222"/>
        </w:rPr>
        <w:t xml:space="preserve"> dispose che il successivo 11 giugno, nelle Chiese di tutto il mondo, si recitasse l’</w:t>
      </w:r>
      <w:r>
        <w:rPr>
          <w:b/>
          <w:bCs/>
          <w:color w:val="222222"/>
        </w:rPr>
        <w:t>atto di consacrazione  al Cuore di Gesù</w:t>
      </w:r>
      <w:r>
        <w:rPr>
          <w:color w:val="222222"/>
        </w:rPr>
        <w:t xml:space="preserve"> : “</w:t>
      </w:r>
      <w:r>
        <w:rPr>
          <w:i/>
          <w:iCs/>
          <w:color w:val="000000"/>
        </w:rPr>
        <w:t>Poiché il sacro Cuore è il simbolo e l’immagine trasparente dell’infinita carità di Gesù Cristo, che ci sprona a rendergli amore per amore, è quanto mai conveniente consacrarsi al suo augustissimo Cuore, che non significa altro che donarsi e unirsi a Gesù Cristo. Ogni atto di onore, di omaggio e di pietà infatti tributati al divin Cuore, in realtà è rivolto allo stesso Cristo</w:t>
      </w:r>
      <w:r>
        <w:rPr>
          <w:color w:val="000000"/>
        </w:rPr>
        <w:t>”</w:t>
      </w:r>
      <w:r>
        <w:rPr>
          <w:color w:val="222222"/>
        </w:rPr>
        <w:t xml:space="preserve"> .(</w:t>
      </w:r>
      <w:hyperlink r:id="rId56" w:history="1">
        <w:r>
          <w:rPr>
            <w:rStyle w:val="Collegamentoipertestuale"/>
            <w:color w:val="222222"/>
          </w:rPr>
          <w:t>https://www.vatican.va/content/leo-xiii/it/encyclicals.index.html</w:t>
        </w:r>
      </w:hyperlink>
      <w:r>
        <w:rPr>
          <w:color w:val="222222"/>
        </w:rPr>
        <w:t>) </w:t>
      </w:r>
    </w:p>
    <w:p w:rsidR="00020E85" w:rsidRDefault="00020E85" w:rsidP="007F5DA2">
      <w:pPr>
        <w:pStyle w:val="NormaleWeb"/>
        <w:spacing w:before="0" w:beforeAutospacing="0" w:after="0" w:afterAutospacing="0"/>
        <w:ind w:right="387"/>
        <w:jc w:val="both"/>
      </w:pPr>
      <w:r>
        <w:rPr>
          <w:rStyle w:val="apple-tab-span"/>
          <w:color w:val="222222"/>
        </w:rPr>
        <w:tab/>
      </w:r>
      <w:r>
        <w:rPr>
          <w:color w:val="222222"/>
        </w:rPr>
        <w:t xml:space="preserve">Qualche decennio più tardi, nel </w:t>
      </w:r>
      <w:r>
        <w:rPr>
          <w:b/>
          <w:bCs/>
          <w:color w:val="222222"/>
        </w:rPr>
        <w:t>1928</w:t>
      </w:r>
      <w:r>
        <w:rPr>
          <w:color w:val="222222"/>
        </w:rPr>
        <w:t xml:space="preserve">, un altro pontefice, il Papa </w:t>
      </w:r>
      <w:r>
        <w:rPr>
          <w:b/>
          <w:bCs/>
          <w:color w:val="222222"/>
        </w:rPr>
        <w:t>Pio XI</w:t>
      </w:r>
      <w:r>
        <w:rPr>
          <w:color w:val="222222"/>
        </w:rPr>
        <w:t xml:space="preserve"> nell’enciclica </w:t>
      </w:r>
      <w:r>
        <w:rPr>
          <w:b/>
          <w:bCs/>
          <w:i/>
          <w:iCs/>
          <w:color w:val="222222"/>
        </w:rPr>
        <w:t>Miserentisssimus Redemptor</w:t>
      </w:r>
      <w:r>
        <w:rPr>
          <w:i/>
          <w:iCs/>
          <w:color w:val="222222"/>
        </w:rPr>
        <w:t>,</w:t>
      </w:r>
      <w:r>
        <w:rPr>
          <w:color w:val="222222"/>
        </w:rPr>
        <w:t xml:space="preserve"> scriveva che, poiché l’amore del Creatore  viene dimenticato e oltraggiato, abbiamo  il dovere di risarcire le ingiurie che gli vengono recate.  La riparazione più grande l’ha fatta Gesù, il Redentore. Tuttavia, dice il Pontefice, è richiesta anche la nostra riparazione che si unisce al sacrificio di Cristo:  “</w:t>
      </w:r>
      <w:r>
        <w:rPr>
          <w:i/>
          <w:iCs/>
          <w:color w:val="000000"/>
        </w:rPr>
        <w:t xml:space="preserve">Stabiliamo perciò e ordiniamo che tutti gli anni, </w:t>
      </w:r>
      <w:r>
        <w:rPr>
          <w:b/>
          <w:bCs/>
          <w:i/>
          <w:iCs/>
          <w:color w:val="000000"/>
        </w:rPr>
        <w:t>nella festa del Cuore Sacratissimo di Gesù.</w:t>
      </w:r>
      <w:r>
        <w:rPr>
          <w:i/>
          <w:iCs/>
          <w:color w:val="000000"/>
        </w:rPr>
        <w:t xml:space="preserve">.. </w:t>
      </w:r>
      <w:r>
        <w:rPr>
          <w:b/>
          <w:bCs/>
          <w:i/>
          <w:iCs/>
          <w:color w:val="000000"/>
        </w:rPr>
        <w:t>in tutte le Chiese del mondo si reciti solennemente,</w:t>
      </w:r>
      <w:r>
        <w:rPr>
          <w:i/>
          <w:iCs/>
          <w:color w:val="000000"/>
        </w:rPr>
        <w:t xml:space="preserve"> con la formula di cui uniamo esemplare in questa Lettera, </w:t>
      </w:r>
      <w:r>
        <w:rPr>
          <w:b/>
          <w:bCs/>
          <w:i/>
          <w:iCs/>
          <w:color w:val="000000"/>
        </w:rPr>
        <w:t>la preghiera espiatrice</w:t>
      </w:r>
      <w:r>
        <w:rPr>
          <w:i/>
          <w:iCs/>
          <w:color w:val="000000"/>
        </w:rPr>
        <w:t xml:space="preserve"> o ammenda onorevole, com'è chiamata, per esprimere con essa il pentimento delle nostre colpe e risarcire i diritti violati di Cristo sommo Re e Signore amatissimo</w:t>
      </w:r>
      <w:r>
        <w:rPr>
          <w:color w:val="000000"/>
        </w:rPr>
        <w:t xml:space="preserve">”.( </w:t>
      </w:r>
      <w:hyperlink r:id="rId57" w:history="1">
        <w:r>
          <w:rPr>
            <w:rStyle w:val="Collegamentoipertestuale"/>
            <w:color w:val="000000"/>
          </w:rPr>
          <w:t>https://www.vatican.va/content/pius-xi/it/encyclicals/documents/hf_p-xi_enc_19280508_miserentissimus-redemptor.html</w:t>
        </w:r>
      </w:hyperlink>
      <w:r>
        <w:rPr>
          <w:color w:val="000000"/>
        </w:rPr>
        <w:t>) </w:t>
      </w:r>
    </w:p>
    <w:p w:rsidR="00020E85" w:rsidRDefault="00020E85" w:rsidP="007F5DA2">
      <w:pPr>
        <w:pStyle w:val="NormaleWeb"/>
        <w:spacing w:before="0" w:beforeAutospacing="0" w:after="0" w:afterAutospacing="0"/>
        <w:ind w:right="387"/>
        <w:jc w:val="both"/>
      </w:pPr>
      <w:r>
        <w:rPr>
          <w:rStyle w:val="apple-tab-span"/>
          <w:color w:val="222222"/>
        </w:rPr>
        <w:tab/>
      </w:r>
      <w:r>
        <w:rPr>
          <w:color w:val="222222"/>
        </w:rPr>
        <w:t xml:space="preserve">Giungiamo così al </w:t>
      </w:r>
      <w:r>
        <w:rPr>
          <w:b/>
          <w:bCs/>
          <w:color w:val="222222"/>
        </w:rPr>
        <w:t>1956:</w:t>
      </w:r>
      <w:r>
        <w:rPr>
          <w:color w:val="222222"/>
        </w:rPr>
        <w:t xml:space="preserve"> il papa </w:t>
      </w:r>
      <w:r>
        <w:rPr>
          <w:b/>
          <w:bCs/>
          <w:color w:val="222222"/>
        </w:rPr>
        <w:t>Pio XII</w:t>
      </w:r>
      <w:r>
        <w:rPr>
          <w:color w:val="222222"/>
        </w:rPr>
        <w:t xml:space="preserve"> vuole solennizzare la ricorrenza dei cento anni dalla istituzione della festa del sacro Cuore, in un momento storico in cui questa devozione era piuttosto in crisi. Il papa se ne rende conto e il 5 maggio di quell’anno pubblica l’enciclica </w:t>
      </w:r>
      <w:r>
        <w:rPr>
          <w:b/>
          <w:bCs/>
          <w:i/>
          <w:iCs/>
          <w:color w:val="222222"/>
        </w:rPr>
        <w:t>Haurietis aquas</w:t>
      </w:r>
      <w:r>
        <w:rPr>
          <w:color w:val="222222"/>
        </w:rPr>
        <w:t>. (</w:t>
      </w:r>
      <w:hyperlink r:id="rId58" w:history="1">
        <w:r>
          <w:rPr>
            <w:rStyle w:val="Collegamentoipertestuale"/>
            <w:color w:val="222222"/>
          </w:rPr>
          <w:t>https://www.vatican.va/content/pius-xii/it/encyclicals/documents/hf_p-xii_enc_15051956_haurietis-aquas.html</w:t>
        </w:r>
      </w:hyperlink>
      <w:r>
        <w:rPr>
          <w:color w:val="222222"/>
        </w:rPr>
        <w:t>)   Prende l’avvio dal versetto biblico “</w:t>
      </w:r>
      <w:r>
        <w:rPr>
          <w:i/>
          <w:iCs/>
          <w:color w:val="222222"/>
        </w:rPr>
        <w:t xml:space="preserve">Voi attingerete con </w:t>
      </w:r>
      <w:r>
        <w:rPr>
          <w:i/>
          <w:iCs/>
          <w:color w:val="222222"/>
        </w:rPr>
        <w:lastRenderedPageBreak/>
        <w:t>gaudio le acque dalle fonti del Salvatore</w:t>
      </w:r>
      <w:r>
        <w:rPr>
          <w:color w:val="222222"/>
        </w:rPr>
        <w:t>”(Is. 12,3) confermato dalle parole di Gesù pronunciate durante la preghiera sacerdotale  quando era ormai imminente la sua Passione e Morte: “</w:t>
      </w:r>
      <w:r>
        <w:rPr>
          <w:i/>
          <w:iCs/>
          <w:color w:val="222222"/>
        </w:rPr>
        <w:t>Se qualcuno ha sete venga a me e beva</w:t>
      </w:r>
      <w:r>
        <w:rPr>
          <w:color w:val="222222"/>
        </w:rPr>
        <w:t>” (Gv. 7,37)</w:t>
      </w:r>
      <w:r>
        <w:rPr>
          <w:b/>
          <w:bCs/>
          <w:color w:val="222222"/>
        </w:rPr>
        <w:t xml:space="preserve"> </w:t>
      </w:r>
      <w:r>
        <w:rPr>
          <w:color w:val="222222"/>
        </w:rPr>
        <w:t>. L’acqua viva che ci disseterà per sempre sgorga dal costato aperto di Gesù trafitto dalla lancia: è il suo Cuore che ci dà vita e ci salva con la forza dell’amore che da esso si effonde. Ecco quindi che</w:t>
      </w:r>
      <w:r>
        <w:rPr>
          <w:b/>
          <w:bCs/>
          <w:color w:val="222222"/>
        </w:rPr>
        <w:t xml:space="preserve"> la devozione al Cuore di Gesù</w:t>
      </w:r>
      <w:r>
        <w:rPr>
          <w:color w:val="222222"/>
        </w:rPr>
        <w:t xml:space="preserve">, non solo </w:t>
      </w:r>
      <w:r>
        <w:rPr>
          <w:b/>
          <w:bCs/>
          <w:color w:val="222222"/>
        </w:rPr>
        <w:t>ha solide fondamenta bibliche</w:t>
      </w:r>
      <w:r>
        <w:rPr>
          <w:color w:val="222222"/>
        </w:rPr>
        <w:t xml:space="preserve"> (come nel resto del documento papale è ampiamente dimostrato), ma  </w:t>
      </w:r>
      <w:r>
        <w:rPr>
          <w:b/>
          <w:bCs/>
          <w:color w:val="222222"/>
        </w:rPr>
        <w:t>è strettamente collegata al mistero pasquale</w:t>
      </w:r>
      <w:r>
        <w:rPr>
          <w:color w:val="222222"/>
        </w:rPr>
        <w:t>. Non è quindi, spiega il Papa, una devozione superflua o sentimentalista e non va trascurata  come se, ad esempio, fosse più importante la diffusione della dottrina sociale della Chiesa o altre pratiche religiose che possano apparire più adeguate ai tempi. Il Papa dimostra poi che i Vangeli ci fanno capire come e quanto il Cuore di Gesù fosse pieno d’amore, di compassione, di pietà, nei vari momenti della sua vita: quando era fanciullo nella casa di Nazareth e</w:t>
      </w:r>
      <w:r>
        <w:rPr>
          <w:color w:val="000000"/>
        </w:rPr>
        <w:t xml:space="preserve"> </w:t>
      </w:r>
      <w:r>
        <w:rPr>
          <w:i/>
          <w:iCs/>
          <w:color w:val="000000"/>
        </w:rPr>
        <w:t>intesseva celestiali colloqui con la sua dolcissima Madre...e col suo padre putativo Giuseppe, cui obbediva prestandosi come fedele collaboratore nel faticoso mestiere del falegname; o quando predicava a</w:t>
      </w:r>
      <w:r>
        <w:rPr>
          <w:color w:val="000000"/>
        </w:rPr>
        <w:t>lle genti e provava compassione per le madri che avevano perso un figlio, per i malati, per tutti i sofferenti nel corpo e nello spirito, e si preoccupava di sfamare coloro che era venuti ad ascoltarlo (</w:t>
      </w:r>
      <w:r>
        <w:rPr>
          <w:i/>
          <w:iCs/>
          <w:color w:val="000000"/>
        </w:rPr>
        <w:t>Ho compassione di questo popolo, Marc</w:t>
      </w:r>
      <w:r>
        <w:rPr>
          <w:color w:val="000000"/>
        </w:rPr>
        <w:t xml:space="preserve">., VIII, 2.) . Era espressione d’amore anche il </w:t>
      </w:r>
      <w:r>
        <w:rPr>
          <w:i/>
          <w:iCs/>
          <w:color w:val="000000"/>
        </w:rPr>
        <w:t>santo sdegno</w:t>
      </w:r>
      <w:r>
        <w:rPr>
          <w:color w:val="000000"/>
        </w:rPr>
        <w:t xml:space="preserve"> che lo indusse a scacciare i mercanti dal tempio come anche l’invito che rivolse alle pie donne: </w:t>
      </w:r>
      <w:r>
        <w:rPr>
          <w:i/>
          <w:iCs/>
          <w:color w:val="000000"/>
        </w:rPr>
        <w:t>Figlie di Gerusalemme, non piangete su me, ma piangete su voi stesse e sui vostri figliuoli… Perché, se si tratta così il legno verde, che ne sarà del secco? (Luc</w:t>
      </w:r>
      <w:r>
        <w:rPr>
          <w:color w:val="000000"/>
        </w:rPr>
        <w:t>., XXIII, 28, 31).</w:t>
      </w:r>
      <w:r>
        <w:rPr>
          <w:i/>
          <w:iCs/>
          <w:color w:val="000000"/>
        </w:rPr>
        <w:t xml:space="preserve"> </w:t>
      </w:r>
      <w:r>
        <w:rPr>
          <w:color w:val="000000"/>
        </w:rPr>
        <w:t xml:space="preserve">  Amore e timore prova Gesù al momento della passione, quando prega:  </w:t>
      </w:r>
      <w:r>
        <w:rPr>
          <w:i/>
          <w:iCs/>
          <w:color w:val="000000"/>
        </w:rPr>
        <w:t>Padre mio: se è possibile passi da me questo calice! (Matth</w:t>
      </w:r>
      <w:r>
        <w:rPr>
          <w:color w:val="000000"/>
        </w:rPr>
        <w:t>., XXVI, 39</w:t>
      </w:r>
      <w:r>
        <w:rPr>
          <w:i/>
          <w:iCs/>
          <w:color w:val="000000"/>
        </w:rPr>
        <w:t xml:space="preserve"> ). </w:t>
      </w:r>
      <w:r>
        <w:rPr>
          <w:color w:val="000000"/>
        </w:rPr>
        <w:t> Amore e dolorosa compassione  prova Gesù</w:t>
      </w:r>
      <w:r>
        <w:rPr>
          <w:i/>
          <w:iCs/>
          <w:color w:val="000000"/>
        </w:rPr>
        <w:t xml:space="preserve"> </w:t>
      </w:r>
      <w:r>
        <w:rPr>
          <w:color w:val="000000"/>
        </w:rPr>
        <w:t>quando si rivolge a Giuda che lo ha appena baciato:</w:t>
      </w:r>
      <w:r>
        <w:rPr>
          <w:i/>
          <w:iCs/>
          <w:color w:val="000000"/>
        </w:rPr>
        <w:t>Amico, a che sei venuto? Con un bacio tradisci il Figliuol dell’uomo?(Matth</w:t>
      </w:r>
      <w:r>
        <w:rPr>
          <w:color w:val="000000"/>
        </w:rPr>
        <w:t>., XXVI, 50;</w:t>
      </w:r>
      <w:r>
        <w:rPr>
          <w:i/>
          <w:iCs/>
          <w:color w:val="000000"/>
        </w:rPr>
        <w:t>Luc</w:t>
      </w:r>
      <w:r>
        <w:rPr>
          <w:color w:val="000000"/>
        </w:rPr>
        <w:t>., XXII, 48</w:t>
      </w:r>
      <w:r>
        <w:rPr>
          <w:i/>
          <w:iCs/>
          <w:color w:val="000000"/>
        </w:rPr>
        <w:t xml:space="preserve"> )</w:t>
      </w:r>
      <w:r>
        <w:rPr>
          <w:color w:val="000000"/>
        </w:rPr>
        <w:t xml:space="preserve"> .</w:t>
      </w:r>
      <w:r>
        <w:rPr>
          <w:i/>
          <w:iCs/>
          <w:color w:val="000000"/>
        </w:rPr>
        <w:t xml:space="preserve"> Ma è soprattutto sulla croce che il Divin Redentore sente il suo Cuore, divenuto quasi torrente impetuoso, ridondare dei sentimenti più vari; cioè di amore ardentissimo, di angoscia, di compassione, di acceso desiderio, di quiete serena, come ci manifestano apertamente le seguenti sue memorande parole: Padre, perdona loro, perché non sanno quel che fanno (Luc</w:t>
      </w:r>
      <w:r>
        <w:rPr>
          <w:color w:val="000000"/>
        </w:rPr>
        <w:t>., XXIII, 34</w:t>
      </w:r>
      <w:r>
        <w:rPr>
          <w:i/>
          <w:iCs/>
          <w:color w:val="000000"/>
        </w:rPr>
        <w:t xml:space="preserve"> ); Dio mio, Dio mio, perché mi hai abbandonato?(Matth</w:t>
      </w:r>
      <w:r>
        <w:rPr>
          <w:color w:val="000000"/>
        </w:rPr>
        <w:t>., XXVII, 46</w:t>
      </w:r>
      <w:r>
        <w:rPr>
          <w:i/>
          <w:iCs/>
          <w:color w:val="000000"/>
        </w:rPr>
        <w:t xml:space="preserve"> ); Ti dico in verità: oggi sarai meco in paradiso (Luc</w:t>
      </w:r>
      <w:r>
        <w:rPr>
          <w:color w:val="000000"/>
        </w:rPr>
        <w:t>., XXIII, 43</w:t>
      </w:r>
      <w:r>
        <w:rPr>
          <w:i/>
          <w:iCs/>
          <w:color w:val="000000"/>
        </w:rPr>
        <w:t xml:space="preserve"> ); Ho sete(Ioann</w:t>
      </w:r>
      <w:r>
        <w:rPr>
          <w:color w:val="000000"/>
        </w:rPr>
        <w:t>., XIX, 28</w:t>
      </w:r>
      <w:r>
        <w:rPr>
          <w:i/>
          <w:iCs/>
          <w:color w:val="000000"/>
        </w:rPr>
        <w:t xml:space="preserve"> ); Padre, nelle tue mani raccomando lo spirito mio (Luc</w:t>
      </w:r>
      <w:r>
        <w:rPr>
          <w:color w:val="000000"/>
        </w:rPr>
        <w:t>., XXIII, 46</w:t>
      </w:r>
      <w:r>
        <w:rPr>
          <w:i/>
          <w:iCs/>
          <w:color w:val="000000"/>
        </w:rPr>
        <w:t xml:space="preserve"> ).  </w:t>
      </w:r>
    </w:p>
    <w:p w:rsidR="00020E85" w:rsidRDefault="00020E85" w:rsidP="007F5DA2">
      <w:pPr>
        <w:pStyle w:val="NormaleWeb"/>
        <w:spacing w:before="0" w:beforeAutospacing="0" w:after="0" w:afterAutospacing="0"/>
        <w:ind w:right="387"/>
        <w:jc w:val="both"/>
      </w:pPr>
      <w:r>
        <w:rPr>
          <w:color w:val="000000"/>
        </w:rPr>
        <w:t xml:space="preserve"> Sottoponendo alla nostra attenzione e meditazione questi momenti della vita di Gesù, Pio XII ci fa capire che il Cuore di Gesù, vero Dio ma anche vero Uomo, ha amato, sofferto, provato sentimenti come la paura e la compassione, esattamente come  i cuori di ciascuno uomo  e che quindi la </w:t>
      </w:r>
      <w:r>
        <w:rPr>
          <w:b/>
          <w:bCs/>
          <w:color w:val="000000"/>
        </w:rPr>
        <w:t xml:space="preserve">devozione al Cuore di Gesù è devozione rivolta all’intera Sua Persona, </w:t>
      </w:r>
      <w:r>
        <w:rPr>
          <w:color w:val="000000"/>
        </w:rPr>
        <w:t>all’intero Suo Corpo,  che ha patito, è morto ed è risorto, quel Corpo che, come supremo segno d’amore, ci ha lasciato in dono nell’Eucarestia.</w:t>
      </w:r>
    </w:p>
    <w:p w:rsidR="00020E85" w:rsidRDefault="00020E85" w:rsidP="007F5DA2">
      <w:pPr>
        <w:pStyle w:val="NormaleWeb"/>
        <w:spacing w:before="0" w:beforeAutospacing="0" w:after="0" w:afterAutospacing="0"/>
        <w:ind w:right="387"/>
        <w:jc w:val="both"/>
      </w:pPr>
      <w:r>
        <w:rPr>
          <w:rStyle w:val="apple-tab-span"/>
          <w:color w:val="000000"/>
        </w:rPr>
        <w:tab/>
      </w:r>
      <w:r>
        <w:rPr>
          <w:color w:val="000000"/>
        </w:rPr>
        <w:t>In una lettera indirizzata ai gesuiti,in occasione del 50</w:t>
      </w:r>
      <w:r>
        <w:rPr>
          <w:color w:val="000000"/>
          <w:sz w:val="14"/>
          <w:szCs w:val="14"/>
          <w:vertAlign w:val="superscript"/>
        </w:rPr>
        <w:t>o</w:t>
      </w:r>
      <w:r>
        <w:rPr>
          <w:color w:val="000000"/>
        </w:rPr>
        <w:t xml:space="preserve"> anniversario dell’enciclica </w:t>
      </w:r>
      <w:r>
        <w:rPr>
          <w:i/>
          <w:iCs/>
          <w:color w:val="000000"/>
        </w:rPr>
        <w:t>Haurietis aquas,</w:t>
      </w:r>
      <w:r>
        <w:rPr>
          <w:color w:val="000000"/>
        </w:rPr>
        <w:t xml:space="preserve"> Benedetto XVI ha scritto parole che mirabilmente esprimono il significato della devozione al Cuore di Gesù: </w:t>
      </w:r>
      <w:r>
        <w:rPr>
          <w:i/>
          <w:iCs/>
          <w:color w:val="000000"/>
        </w:rPr>
        <w:t>Quando pratichiamo questo culto, non solo riconosciamo con gratitudine l'amore di Dio, ma continuiamo ad aprirci a tale amore in modo che la nostra vita ne sia sempre più modellata. Dio, che ha riversato il suo amore “nei nostri cuori per mezzo dello Spirito Santo che ci è stato dato” (cfr Rm 5,5), ci invita instancabilmente ad accogliere il suo amore. L'invito a donarsi interamente all'amore salvifico di Cristo e a votarsi ad esso (cfr ibid., n. 4) ha quindi come primo scopo il rapporto con Dio. Ecco perché questo culto, totalmente rivolto all'amore di Dio che si sacrifica per noi, è di così insostituibile importanza per la nostra fede e per la nostra vita nell’amore.</w:t>
      </w:r>
      <w:r>
        <w:rPr>
          <w:color w:val="000000"/>
        </w:rPr>
        <w:t>(</w:t>
      </w:r>
      <w:hyperlink r:id="rId59" w:history="1">
        <w:r>
          <w:rPr>
            <w:rStyle w:val="Collegamentoipertestuale"/>
            <w:color w:val="000000"/>
          </w:rPr>
          <w:t>https://www.vatican.va/content/benedict-xvi/it/letters/2006/documents/hf_ben-xvi_let_20060515_50-haurietis-aquas.html</w:t>
        </w:r>
      </w:hyperlink>
      <w:r>
        <w:rPr>
          <w:color w:val="000000"/>
        </w:rPr>
        <w:t>) </w:t>
      </w:r>
    </w:p>
    <w:p w:rsidR="00020E85" w:rsidRDefault="00020E85" w:rsidP="007F5DA2">
      <w:pPr>
        <w:pStyle w:val="NormaleWeb"/>
        <w:spacing w:before="0" w:beforeAutospacing="0" w:after="0" w:afterAutospacing="0"/>
        <w:ind w:right="387"/>
        <w:jc w:val="both"/>
      </w:pPr>
      <w:r>
        <w:rPr>
          <w:rStyle w:val="apple-tab-span"/>
          <w:color w:val="000000"/>
        </w:rPr>
        <w:tab/>
      </w:r>
      <w:r>
        <w:rPr>
          <w:color w:val="000000"/>
        </w:rPr>
        <w:t xml:space="preserve">In questo mese di giugno teniamo quindi lo sguardo rivolto al cuore trafitto di Gesù dal quale scorrono sangue ed acqua, per essere pronti a riconoscere e amare gli infiniti doni di grazie che da lì provengono. Questo cuore trafitto - dice ancora Benedetto XVI  -  </w:t>
      </w:r>
      <w:r>
        <w:rPr>
          <w:i/>
          <w:iCs/>
          <w:color w:val="000000"/>
        </w:rPr>
        <w:t xml:space="preserve">è un cuore che salva donandosi… e invoca il nostro cuore. Ci invita ad uscire dal vano tentativo di autoconservazione e di trovare nell’amore reciproco, nella donazione di noi stessi a Lui e con Lui, la pienezza </w:t>
      </w:r>
      <w:r>
        <w:rPr>
          <w:i/>
          <w:iCs/>
          <w:color w:val="000000"/>
        </w:rPr>
        <w:lastRenderedPageBreak/>
        <w:t>dell’amore che sola è eternità e che sola mantiene il mondo.</w:t>
      </w:r>
      <w:r>
        <w:rPr>
          <w:color w:val="000000"/>
        </w:rPr>
        <w:t xml:space="preserve">(Joseph Ratzinger, </w:t>
      </w:r>
      <w:r>
        <w:rPr>
          <w:i/>
          <w:iCs/>
          <w:color w:val="000000"/>
        </w:rPr>
        <w:t xml:space="preserve">Mistero pasquale e devozione al Cuore di Gesù, </w:t>
      </w:r>
      <w:r>
        <w:rPr>
          <w:color w:val="000000"/>
        </w:rPr>
        <w:t>ediz. AdP, 2010).</w:t>
      </w:r>
    </w:p>
    <w:p w:rsidR="00020E85" w:rsidRDefault="00020E85" w:rsidP="007F5DA2">
      <w:pPr>
        <w:tabs>
          <w:tab w:val="left" w:pos="3210"/>
        </w:tabs>
        <w:spacing w:after="0" w:line="240" w:lineRule="atLeast"/>
        <w:ind w:right="387"/>
        <w:rPr>
          <w:rFonts w:ascii="Comic Sans MS" w:hAnsi="Comic Sans MS"/>
          <w:color w:val="000000"/>
          <w:sz w:val="20"/>
          <w:szCs w:val="20"/>
        </w:rPr>
      </w:pPr>
      <w:r>
        <w:br/>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Fonts w:ascii="Comic Sans MS" w:hAnsi="Comic Sans MS"/>
          <w:color w:val="000000"/>
          <w:sz w:val="20"/>
          <w:szCs w:val="20"/>
        </w:rPr>
        <w:t>A cura di Antonella</w:t>
      </w:r>
    </w:p>
    <w:p w:rsidR="000B1269" w:rsidRDefault="000B1269" w:rsidP="007F5DA2">
      <w:pPr>
        <w:spacing w:after="0" w:line="240" w:lineRule="auto"/>
        <w:ind w:right="387"/>
        <w:jc w:val="both"/>
        <w:rPr>
          <w:rFonts w:ascii="Times New Roman" w:eastAsia="Times New Roman" w:hAnsi="Times New Roman" w:cs="Times New Roman"/>
          <w:i/>
          <w:iCs/>
          <w:color w:val="00000A"/>
          <w:sz w:val="24"/>
          <w:szCs w:val="24"/>
        </w:rPr>
      </w:pP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r>
      <w:r w:rsidRPr="0025236B">
        <w:rPr>
          <w:rFonts w:ascii="Times New Roman" w:eastAsia="Times New Roman" w:hAnsi="Times New Roman" w:cs="Times New Roman"/>
          <w:i/>
          <w:iCs/>
          <w:color w:val="00000A"/>
          <w:sz w:val="24"/>
          <w:szCs w:val="24"/>
        </w:rPr>
        <w:tab/>
        <w:t xml:space="preserve"> </w:t>
      </w:r>
    </w:p>
    <w:p w:rsidR="00137C99" w:rsidRPr="00475CA5" w:rsidRDefault="00124DE9"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48025" cy="956573"/>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60"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B40436" w:rsidRPr="00B40436" w:rsidRDefault="00B40436" w:rsidP="00B40436">
      <w:pPr>
        <w:spacing w:after="0" w:line="240" w:lineRule="atLeast"/>
        <w:ind w:right="387"/>
        <w:jc w:val="both"/>
        <w:rPr>
          <w:rFonts w:ascii="Times New Roman" w:hAnsi="Times New Roman" w:cs="Times New Roman"/>
          <w:b/>
        </w:rPr>
      </w:pPr>
      <w:r w:rsidRPr="00B40436">
        <w:rPr>
          <w:rFonts w:ascii="Times New Roman" w:hAnsi="Times New Roman" w:cs="Times New Roman"/>
          <w:b/>
        </w:rPr>
        <w:t>IL PRIMO INNAMORAMENTO</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Il Ragazzo che aveva mostrato interesse per me aveva preso la mia mente, non vedevo più i film con tranquillità, non solo, ma non stavo tranquilla nemmeno a casa o a scuola perché pensavo a lui.</w:t>
      </w:r>
    </w:p>
    <w:p w:rsidR="00B40436" w:rsidRPr="00B40436" w:rsidRDefault="00B40436" w:rsidP="00B40436">
      <w:pPr>
        <w:spacing w:after="0" w:line="240" w:lineRule="atLeast"/>
        <w:ind w:right="387"/>
        <w:jc w:val="both"/>
        <w:rPr>
          <w:rFonts w:ascii="Times New Roman" w:hAnsi="Times New Roman" w:cs="Times New Roman"/>
        </w:rPr>
      </w:pPr>
      <w:r w:rsidRPr="00B40436">
        <w:rPr>
          <w:rFonts w:ascii="Times New Roman" w:hAnsi="Times New Roman" w:cs="Times New Roman"/>
        </w:rPr>
        <w:tab/>
        <w:t>Di lui non sapevo niente. La signora si era accorta, ma non diceva niente. Dentro di me ero turbata da tante cose che riguardavano la mia situazione e le mie condizioni, e quando ricevevo rimproveri o botte mi risentivo ancor più, forse perché ero più grande e capivo di più.</w:t>
      </w:r>
    </w:p>
    <w:p w:rsidR="00B40436" w:rsidRPr="00B40436" w:rsidRDefault="00B40436" w:rsidP="00B40436">
      <w:pPr>
        <w:spacing w:after="0" w:line="240" w:lineRule="atLeast"/>
        <w:ind w:right="387"/>
        <w:jc w:val="both"/>
        <w:rPr>
          <w:rFonts w:ascii="Times New Roman" w:hAnsi="Times New Roman" w:cs="Times New Roman"/>
        </w:rPr>
      </w:pPr>
      <w:r w:rsidRPr="00B40436">
        <w:rPr>
          <w:rFonts w:ascii="Times New Roman" w:hAnsi="Times New Roman" w:cs="Times New Roman"/>
        </w:rPr>
        <w:tab/>
        <w:t>Questo giovane che mi corteggiava, i complimenti che ricevevo dalle persone, perché mi ero fatta bellina come io stesso costatavo, l’andare dalle nipoti della signora e il vedermi a scuola più sviluppata delle altre, nel petto e nel resto, il fatto che non potevo essere a casa mia, anche se così non avrei più potuto vedere il mio ammiratore, tutto mi pesava tanto, mi complessava talmente che una volta presa dallo sconforto, più che altro per risentimento verso la signora Anna e il suo comportamento, arrivai persino a pensare di farla finita per sempre. Come una stupida  ingoiai del veleno in polvere per scarafaggi, che la signora teneva in casa, poco in verità, perché non successe proprio niente e nessuno seppe niente, anche se le mie incertezze, le mie insicurezze, continuarono ad esserci sempre in fondo al mio animo.</w:t>
      </w:r>
    </w:p>
    <w:p w:rsidR="00B40436" w:rsidRPr="00B40436" w:rsidRDefault="00B40436" w:rsidP="00B40436">
      <w:pPr>
        <w:spacing w:after="0" w:line="240" w:lineRule="atLeast"/>
        <w:ind w:right="387"/>
        <w:jc w:val="both"/>
        <w:rPr>
          <w:rFonts w:ascii="Times New Roman" w:hAnsi="Times New Roman" w:cs="Times New Roman"/>
        </w:rPr>
      </w:pPr>
      <w:r w:rsidRPr="00B40436">
        <w:rPr>
          <w:rFonts w:ascii="Times New Roman" w:hAnsi="Times New Roman" w:cs="Times New Roman"/>
        </w:rPr>
        <w:tab/>
        <w:t>Venne l’estate, finì la scuola e fui promossa in quarta elementare.</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 xml:space="preserve">Finì anche lo svago del cinema perché, come al solito, chiudeva per ferie e noi andammo in villeggiatura. Quei mesi passarono come al solito. La signora Anna con la schiena stava meglio. Il lavoro non mi mancava, tra la casa, le terrazza e le piante. Il tempo trascorreva lentamente, o almeno a me sembrava così, ma non vedevo l’ora che finissero quei mesi per poter tornare a Catania per poter rivedere il mio “Lui”—cosi lo chiamavo. Quando potevo mi immergevo nei miei sogni romantici e piacevoli. </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Bene o male finì anche quell’estate. Tornammo a Catania. Nel frattempo mio fratello Gianni era uscito dal collegio. Ne fui contenta per lui. Aveva preso la licenza della terza media e subito si mise a lavorare come aiuto banconista in un bar. Io tornai a scuola e … anche al cinema.</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 xml:space="preserve">Ricordo la prima sera che ci andammo. Provai un’emozione grande perché quando entrammo il “lui” era davanti alla cabina di proiezione. Vedendomi esclamò: Oh!, chi si rivede! Bastò questo per arrossire come un papavero. La signora a questo punto mi guardò e mi sorrise. Il tempo passava piuttosto monotono. Io più tempo passva e più mi rendevo conto che non ce la facevo a compiere bene tutte le cose che dovevo fare. La signora Anna era molto esigente, e, se quello che facevo non le piaceva, me lo faceva rifare, e questo mi seccava enormemente anche perché le sue pretese erano snervanti. Poi non parliamo degli extra fuori casa. Comunque a parte tutto questo, notavo che il seno mi cresceva sempre di più, i fianchi mi si arrotondavano e mi facevo sempre più bellina. Ricordo che quando ero da sola a casa, mi provavo i cappelli della signora e mi ammiravo allo specchio notando che mi stavano tanto bene. A me piacevano tanto, soprattutto quelli con la veletta davanti al viso. Poi li rimettevo tutti al loro posto per paura che la signora si accorgesse che io li avevo provati. A volte mi sbizzarrivo a provarmi le scarpe con il tacco, o a mettermi il rossetto sulle labbra, anche se non ne avevo bisogno perché avevo le labbra che sembravano “pitturate”. Così mi dicevano tutti. Una volta la bidella della scuola mi fermò dicendomi: “Ma come, ti metti il rossetto?” Io dissi di no, naturalmente, e lei incredula,  sempre a affermare che ero bugiarda. Non voleva credere, e preso un fazzoletto me lo passò sulle labbra. Il fazzoletto rimase pulito, e finalmente si convinse. </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Nel mese di ottobre Pierina partorì una bella bambina, che chiamarono Nerina.</w:t>
      </w:r>
    </w:p>
    <w:p w:rsidR="00B40436" w:rsidRPr="00B40436" w:rsidRDefault="00B40436" w:rsidP="00B40436">
      <w:pPr>
        <w:spacing w:after="0" w:line="240" w:lineRule="atLeast"/>
        <w:ind w:right="387"/>
        <w:jc w:val="both"/>
        <w:rPr>
          <w:rFonts w:ascii="Times New Roman" w:hAnsi="Times New Roman" w:cs="Times New Roman"/>
          <w:b/>
        </w:rPr>
      </w:pPr>
      <w:r w:rsidRPr="00B40436">
        <w:rPr>
          <w:rFonts w:ascii="Times New Roman" w:hAnsi="Times New Roman" w:cs="Times New Roman"/>
          <w:b/>
        </w:rPr>
        <w:t>UN GRANDE DOLORE</w:t>
      </w:r>
    </w:p>
    <w:p w:rsidR="00B40436" w:rsidRPr="00B40436" w:rsidRDefault="00B40436" w:rsidP="00B40436">
      <w:pPr>
        <w:spacing w:after="0" w:line="240" w:lineRule="atLeast"/>
        <w:ind w:right="387"/>
        <w:jc w:val="both"/>
        <w:rPr>
          <w:rFonts w:ascii="Times New Roman" w:hAnsi="Times New Roman" w:cs="Times New Roman"/>
        </w:rPr>
      </w:pPr>
      <w:r w:rsidRPr="00B40436">
        <w:rPr>
          <w:rFonts w:ascii="Times New Roman" w:hAnsi="Times New Roman" w:cs="Times New Roman"/>
        </w:rPr>
        <w:tab/>
        <w:t xml:space="preserve">Purtroppo nemmeno a un mese di distanza da quella nascita, nella mia famiglia ci fu un grande lutto. Era il 23 di novembre del 1955. Io mi ritiravo dalla scuola, pressappoco erano le dodici e trenta quando entrai in quel grande portone di via Umberto e vidi che scendeva le scale Enza, la figlia più piccola della nostra vicina di casa e le chiesi: “Come mai sei venuta?” Lei non rispose subito, non sapeva come iniziare a parlare, alla mia insistenza lei disse tutto di un fiato: “È morto tuo padre”. Ricordo che mi cadde la cartella dalle mani e guardavo Enza con gli occhi sgranati e dicevo: “No, no,no non può essere. Mi sembrava un </w:t>
      </w:r>
      <w:r w:rsidRPr="00B40436">
        <w:rPr>
          <w:rFonts w:ascii="Times New Roman" w:hAnsi="Times New Roman" w:cs="Times New Roman"/>
        </w:rPr>
        <w:lastRenderedPageBreak/>
        <w:t>incubo da cui mi volevo svegliare e non potevo. Chiesi cosa era successo e in poche parole mi disse che si trovava per strada, ubriaco, e una macchina lo aveva investito.</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La signora Anna mi chiamava dal pianerottolo, la sua voce mi scosse e io salii le scale di corsa e dissi alla signora che volevo andare subito all’ospedale per vedere mio padre. Facevo tutto ciò piangendo disperatamente, però era un pianto più interno che esterno. La signora ebbe il coraggio di dirmi: Prima mangi, fai la cucina e poi te ne vai. Io le dissi che non avevo fame e che preferivo andarmene subito, ma lei dura come al solito replicò: “Fai la cucina e te ne vai”. Al che capii che era inutile insistere e così feci. Però mentre facevo la cucina piangevo in silenzio, le lacrime mi scendevano lungo il viso e mi annebbiavano la vista. Oltre al dolore per mio padre, avevo tanta rabbia dentro di me, che credevo di scoppiare da un momento all’altro. Odiavo in quel momento la signora Anna come non mai. Finalmente finii di fare quella maledetta cucina e me ne andai di corsa. Feci tutta la strada, dal portone fino all’ospedale  correndo.</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Attraversavo senza guardare se passassero macchine,  e dietro le mie spalle sentivo frenate e suoni di clacson. All’ingresso dell’ospedale, il portiere mi fece cenno di fermarmi, ma ero talmente agitata girai per più volte su me stessa e stavo per cadere. Mi venne in aiuto il portiere, e scuotendomi, mi chiedeva cosa mi era successo, ma io con la voce tremante riuscivo a dire: “Mio padre!, mio padre!, mio padre!” “Cosa tuo padre, chi è? Cosa gli è successo?” “E’ morto, è morto”. “Come si chiama?” e sentendo il suo nome capì tutto, perché mio padre era ben conosciuto da tutti, per i suoi continui ricoveri, e per brav’uomo che era.</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Io mi ero un po’ calmata, e iniziai a gironzolare per tutto l’ospedale non indovinando l’indicazione che tutti mi davano. Alla fine trovai il reparto dove di solito mio padre veniva ricoverato. Ero tutta infreddolita, si presentò una suora e sapendo che ero un’altra figlia, quando mi vide esclamò: “Ma guarda un po’ che figli belli aveva Rosario! Una più bella dell’altra”. Poi disse che mio padre era stato portato nella sala mortuaria. La suora mi diceva di non andare, ma dal mio sguardo, capì che io volevo vederlo. Chiamò un infermiere e mi fece accompagnare. Quando arrivammo mi accorsi che c’ero passata davanti più volte.</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L’infermiere aprì la porta e mi fece entrare. Sentii un freddo gelarmi per tutto il corpo, rimasi davanti all’ingresso, e guardavo girando gli occhi per tutta la stanza. C’erano tanti corpi coperti e non sapevo dove andare. Ai miei occhi si presentò una scena impressionante. Mi fu indicato, dall’infermiere, che mio padre era alla mia destra, proprio accanto a me, mi avvicinai tremante, piano piano gli scoprii il viso. Dio! com’era pallido! Mi chinai lo baciai. Era freddo come il ghiaccio e mi vennero i brividi per tutto il corpo. Piangevo silenziosamente, avrei voluto dirgli quello che non avevo potuto mai dirgli, sia perché lo vedevo poco, e perché ero troppo timida e chiusa in me stessa. Quello che volevo dirgli era: “Papà, ti voglio tanto tanto bene. Piangevo ancora di più, perché quelle magiche parole non le aveva mai sentite da nessuno dei suoi figli, e se ne era andato senza poterle mai più sentire. Coprivo e riscoprivo il suo viso più volte, finché l’infermiere mi cinse le spalle e mi fece uscire.</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Si era fatto quasi buio. Rifeci la stessa strada di prima, però lentamente, perché non avevo più la forza di prima. Strada facendo mi domandavo perché non mi avevano avvertita prima che morisse, e perché era venuta proprio Enza a dirmelo e non uno dei miei.</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Passai davanti al portone della signora Anna, ma continuai diretta verso casa mia. Ero tutta infreddolita, camminavo tutta curva su me stessa. Un po’ prima di arrivare in piazza Jolanda, incontrai Gianni. Dall’aspetto capì che sapevo già  tutto. Si arrabbiò quando gli dissi che era venuta Enza a dirmelo, ma io d’impeto lo rimproverai, perché non era venuto uno di loro, però in cuor mio, ringraziavo Enza che era venuta e mi aveva dato la possibilità di rivedere mio padre per l’ultima volta. Ci incamminammo insieme verso casa in silenzio. Una volta a casa, seppi di più riguardo l’incidente. Non che lo raccontassero a me, parlavano un po’ tutti, come per rievocare l’accaduto. Dicevano che per due sere prima, avevano sentito la sua voce dalla scala che chiamava i suoi figli, con una voce che non avevano mai sentita, sembrava che venisse dall’aldilà. Povero papà chissà come soffriva! Io ascoltavo in silenzio e piangevo. Raccontavano anche, che la notte che lo portarono in ospedale, mentre saliva le scale, salutava i figli con la mano dicendo: “Addio figli miei, sento che non tornerò più”. Io soffrivo  ancora di più, perché ero l’unica che non ero stata presente per poterlo vedere vivo l’ultima volta, e poter sentire le sue ultime parole.</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Dopo i funerali non ricordo quanti giorni passarono e ritornai dalla signora Anna. Avevo il cuore pieno di tristezza, non avevo nessuna voglia o forza di fare niente, quello che riuscivo a fare, lo facevo contro voglia. Poi venne Natale e andai a casa. Era il primo Natale dopo la morte di mio padre.</w:t>
      </w:r>
    </w:p>
    <w:p w:rsidR="00B40436" w:rsidRPr="00B40436" w:rsidRDefault="00B40436" w:rsidP="00B40436">
      <w:pPr>
        <w:spacing w:after="0" w:line="240" w:lineRule="atLeast"/>
        <w:ind w:right="387" w:firstLine="708"/>
        <w:jc w:val="both"/>
        <w:rPr>
          <w:rFonts w:ascii="Times New Roman" w:hAnsi="Times New Roman" w:cs="Times New Roman"/>
        </w:rPr>
      </w:pPr>
      <w:r w:rsidRPr="00B40436">
        <w:rPr>
          <w:rFonts w:ascii="Times New Roman" w:hAnsi="Times New Roman" w:cs="Times New Roman"/>
        </w:rPr>
        <w:t>Non ricordo come fu che mi trovai le mutandine macchiate di sangue. Ebbi tanta paura, non sapevo niente di queste cose, anche se qualcosa l’avevo sentito dire da qualcuno, però non lo capivo. Nei cassetti trovai dei panni, ne presi uno e me lo misi. Proprio quella sera   andai da Maria. Allora le strade erano poco illuminate e quasi deserte. Paurosa com’ero, un po’ prima di arrivare, incominciai a correre, perché credevo di essere seguita, ed era vero. -- A quei tempi, accadeva frequentemente. Il pannolino l’avevo messo senza nessuno spillo, pertanto, correndo, quando ero quasi arrivata sentii che il pannolino era caduto a terra. ancora più impaurita, bussai tremante al portoncino dove abitava Maria, però non gli dissi nulla.</w:t>
      </w:r>
    </w:p>
    <w:p w:rsidR="00B40436" w:rsidRDefault="00B40436" w:rsidP="00B40436">
      <w:pPr>
        <w:spacing w:after="0" w:line="240" w:lineRule="atLeast"/>
        <w:ind w:right="387"/>
        <w:jc w:val="both"/>
        <w:rPr>
          <w:rFonts w:ascii="Times New Roman" w:hAnsi="Times New Roman" w:cs="Times New Roman"/>
        </w:rPr>
      </w:pPr>
      <w:r w:rsidRPr="00B40436">
        <w:rPr>
          <w:rFonts w:ascii="Times New Roman" w:hAnsi="Times New Roman" w:cs="Times New Roman"/>
        </w:rPr>
        <w:lastRenderedPageBreak/>
        <w:tab/>
        <w:t>Tornata dalla signora, vedendo che il sangue continuava, la misi al corrente del fatto. Accorgendosi di quanto  fossi spaventata, mi spiegò un po’ riguardo il procedimento mestruale della donna. Qualcosa capii, però ero ancora confusa come prima.</w:t>
      </w:r>
      <w:r>
        <w:rPr>
          <w:rFonts w:ascii="Times New Roman" w:hAnsi="Times New Roman" w:cs="Times New Roman"/>
        </w:rPr>
        <w:t xml:space="preserve"> </w:t>
      </w:r>
      <w:r w:rsidRPr="00B40436">
        <w:rPr>
          <w:rFonts w:ascii="Times New Roman" w:hAnsi="Times New Roman" w:cs="Times New Roman"/>
        </w:rPr>
        <w:t xml:space="preserve">Passò anche questa, e col passare del tempo, mi abituai a ricevere mensilmente le mie “cose”, così si diceva allora. </w:t>
      </w:r>
    </w:p>
    <w:p w:rsidR="00B40436" w:rsidRPr="00B40436" w:rsidRDefault="00B40436" w:rsidP="00B40436">
      <w:pPr>
        <w:spacing w:after="0" w:line="240" w:lineRule="atLeast"/>
        <w:ind w:right="387"/>
        <w:jc w:val="right"/>
        <w:rPr>
          <w:rFonts w:ascii="Times New Roman" w:hAnsi="Times New Roman" w:cs="Times New Roman"/>
        </w:rPr>
      </w:pPr>
      <w:r w:rsidRPr="00B40436">
        <w:rPr>
          <w:rFonts w:ascii="Times New Roman" w:hAnsi="Times New Roman" w:cs="Times New Roman"/>
        </w:rPr>
        <w:t>(Continua al numero successivo)</w:t>
      </w:r>
    </w:p>
    <w:p w:rsidR="004533E7" w:rsidRPr="00AD32A1" w:rsidRDefault="004533E7" w:rsidP="004533E7">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rPr>
      </w:pPr>
      <w:r>
        <w:rPr>
          <w:rFonts w:ascii="AR DELANEY" w:eastAsia="Times New Roman" w:hAnsi="AR DELANEY" w:cs="Times New Roman"/>
          <w:bCs/>
          <w:noProof/>
          <w:color w:val="984806" w:themeColor="accent6" w:themeShade="80"/>
          <w:kern w:val="36"/>
          <w:sz w:val="48"/>
          <w:szCs w:val="48"/>
        </w:rPr>
        <w:drawing>
          <wp:anchor distT="0" distB="0" distL="114300" distR="114300" simplePos="0" relativeHeight="251772928" behindDoc="0" locked="0" layoutInCell="1" allowOverlap="1">
            <wp:simplePos x="0" y="0"/>
            <wp:positionH relativeFrom="column">
              <wp:posOffset>327660</wp:posOffset>
            </wp:positionH>
            <wp:positionV relativeFrom="paragraph">
              <wp:posOffset>-104140</wp:posOffset>
            </wp:positionV>
            <wp:extent cx="2714625" cy="1524000"/>
            <wp:effectExtent l="19050" t="0" r="9525" b="0"/>
            <wp:wrapNone/>
            <wp:docPr id="13"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61" cstate="print"/>
                    <a:srcRect/>
                    <a:stretch>
                      <a:fillRect/>
                    </a:stretch>
                  </pic:blipFill>
                  <pic:spPr bwMode="auto">
                    <a:xfrm>
                      <a:off x="0" y="0"/>
                      <a:ext cx="2714625" cy="1524000"/>
                    </a:xfrm>
                    <a:prstGeom prst="rect">
                      <a:avLst/>
                    </a:prstGeom>
                    <a:noFill/>
                    <a:ln w="9525">
                      <a:noFill/>
                      <a:miter lim="800000"/>
                      <a:headEnd/>
                      <a:tailEnd/>
                    </a:ln>
                  </pic:spPr>
                </pic:pic>
              </a:graphicData>
            </a:graphic>
          </wp:anchor>
        </w:drawing>
      </w:r>
      <w:r w:rsidRPr="00AD32A1">
        <w:rPr>
          <w:rFonts w:ascii="AR DELANEY" w:eastAsia="Times New Roman" w:hAnsi="AR DELANEY" w:cs="Times New Roman"/>
          <w:bCs/>
          <w:color w:val="984806" w:themeColor="accent6" w:themeShade="80"/>
          <w:kern w:val="36"/>
          <w:sz w:val="48"/>
          <w:szCs w:val="48"/>
        </w:rPr>
        <w:t>IL GIUDIZIO DI DIO</w:t>
      </w:r>
    </w:p>
    <w:p w:rsidR="004533E7" w:rsidRDefault="004533E7" w:rsidP="004533E7">
      <w:pPr>
        <w:spacing w:after="0" w:line="240" w:lineRule="atLeast"/>
        <w:ind w:firstLine="709"/>
        <w:jc w:val="right"/>
        <w:rPr>
          <w:rFonts w:ascii="Times New Roman" w:hAnsi="Times New Roman" w:cs="Times New Roman"/>
          <w:sz w:val="24"/>
          <w:szCs w:val="24"/>
        </w:rPr>
      </w:pPr>
    </w:p>
    <w:p w:rsidR="004533E7" w:rsidRPr="00AD32A1" w:rsidRDefault="004533E7" w:rsidP="004533E7">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000000"/>
          <w:kern w:val="36"/>
          <w:sz w:val="24"/>
          <w:szCs w:val="24"/>
        </w:rPr>
      </w:pPr>
    </w:p>
    <w:p w:rsidR="004533E7" w:rsidRPr="00AD32A1" w:rsidRDefault="004533E7" w:rsidP="004533E7">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rPr>
      </w:pPr>
      <w:r w:rsidRPr="00AD32A1">
        <w:rPr>
          <w:rFonts w:ascii="AR DELANEY" w:eastAsia="Times New Roman" w:hAnsi="AR DELANEY" w:cs="Times New Roman"/>
          <w:bCs/>
          <w:color w:val="984806" w:themeColor="accent6" w:themeShade="80"/>
          <w:kern w:val="36"/>
          <w:sz w:val="48"/>
          <w:szCs w:val="48"/>
        </w:rPr>
        <w:t>NELLA STORIA</w:t>
      </w:r>
    </w:p>
    <w:p w:rsidR="004533E7" w:rsidRDefault="004533E7" w:rsidP="004533E7">
      <w:pPr>
        <w:spacing w:after="0" w:line="240" w:lineRule="atLeast"/>
        <w:jc w:val="center"/>
        <w:rPr>
          <w:rFonts w:ascii="Times New Roman" w:eastAsia="Times New Roman" w:hAnsi="Times New Roman" w:cs="Times New Roman"/>
          <w:b/>
          <w:bCs/>
          <w:sz w:val="24"/>
          <w:szCs w:val="24"/>
        </w:rPr>
      </w:pPr>
    </w:p>
    <w:p w:rsidR="004533E7" w:rsidRDefault="004533E7" w:rsidP="004533E7">
      <w:pPr>
        <w:spacing w:after="0" w:line="240" w:lineRule="atLeast"/>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ORIENTAMENTI ETICI SULL’INTELLIGENZA ARTIFICIALE.</w:t>
      </w:r>
    </w:p>
    <w:p w:rsidR="004533E7" w:rsidRDefault="004533E7" w:rsidP="004533E7">
      <w:pPr>
        <w:spacing w:after="0" w:line="240" w:lineRule="atLeast"/>
        <w:jc w:val="center"/>
        <w:rPr>
          <w:rFonts w:ascii="Times New Roman" w:eastAsia="Times New Roman" w:hAnsi="Times New Roman" w:cs="Times New Roman"/>
          <w:b/>
          <w:bCs/>
          <w:sz w:val="24"/>
          <w:szCs w:val="24"/>
        </w:rPr>
      </w:pPr>
    </w:p>
    <w:p w:rsidR="004533E7" w:rsidRPr="0069282E" w:rsidRDefault="004533E7" w:rsidP="004533E7">
      <w:pPr>
        <w:spacing w:after="0" w:line="240" w:lineRule="atLeast"/>
        <w:jc w:val="both"/>
        <w:rPr>
          <w:rFonts w:ascii="Times New Roman" w:eastAsia="Times New Roman" w:hAnsi="Times New Roman" w:cs="Times New Roman"/>
          <w:sz w:val="24"/>
          <w:szCs w:val="24"/>
        </w:rPr>
      </w:pPr>
      <w:r>
        <w:rPr>
          <w:noProof/>
        </w:rPr>
        <w:drawing>
          <wp:anchor distT="0" distB="0" distL="114300" distR="114300" simplePos="0" relativeHeight="251768832" behindDoc="0" locked="0" layoutInCell="1" allowOverlap="1">
            <wp:simplePos x="0" y="0"/>
            <wp:positionH relativeFrom="column">
              <wp:posOffset>22860</wp:posOffset>
            </wp:positionH>
            <wp:positionV relativeFrom="paragraph">
              <wp:posOffset>-4445</wp:posOffset>
            </wp:positionV>
            <wp:extent cx="2581275" cy="1790700"/>
            <wp:effectExtent l="19050" t="0" r="9525" b="0"/>
            <wp:wrapSquare wrapText="bothSides"/>
            <wp:docPr id="11" name="Immagine 1" descr="Il futuro promettente dell'intelligenza artificiale. Focus su sanità e  finanza - I-Com, Istituto per la Competitivit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 futuro promettente dell'intelligenza artificiale. Focus su sanità e  finanza - I-Com, Istituto per la Competitività"/>
                    <pic:cNvPicPr>
                      <a:picLocks noChangeAspect="1" noChangeArrowheads="1"/>
                    </pic:cNvPicPr>
                  </pic:nvPicPr>
                  <pic:blipFill>
                    <a:blip r:embed="rId62" cstate="print"/>
                    <a:srcRect/>
                    <a:stretch>
                      <a:fillRect/>
                    </a:stretch>
                  </pic:blipFill>
                  <pic:spPr bwMode="auto">
                    <a:xfrm>
                      <a:off x="0" y="0"/>
                      <a:ext cx="2581275" cy="179070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4"/>
          <w:szCs w:val="24"/>
        </w:rPr>
        <w:t>L</w:t>
      </w:r>
      <w:r w:rsidRPr="0069282E">
        <w:rPr>
          <w:rFonts w:ascii="Times New Roman" w:eastAsia="Times New Roman" w:hAnsi="Times New Roman" w:cs="Times New Roman"/>
          <w:b/>
          <w:bCs/>
          <w:sz w:val="24"/>
          <w:szCs w:val="24"/>
        </w:rPr>
        <w:t>a commissione presenta oggi le prossime tappe per creare fiducia nell'intelligenza artificiale, proseguendo il lavoro del gruppo di esperti ad alto livello.</w:t>
      </w:r>
    </w:p>
    <w:p w:rsidR="004533E7" w:rsidRPr="0069282E" w:rsidRDefault="004533E7" w:rsidP="004533E7">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69282E">
        <w:rPr>
          <w:rFonts w:ascii="Times New Roman" w:eastAsia="Times New Roman" w:hAnsi="Times New Roman" w:cs="Times New Roman"/>
          <w:sz w:val="24"/>
          <w:szCs w:val="24"/>
        </w:rPr>
        <w:t>artendo dal lavoro del gruppo di</w:t>
      </w:r>
      <w:r w:rsidR="00A479E4">
        <w:rPr>
          <w:rFonts w:ascii="Times New Roman" w:eastAsia="Times New Roman" w:hAnsi="Times New Roman" w:cs="Times New Roman"/>
          <w:sz w:val="24"/>
          <w:szCs w:val="24"/>
        </w:rPr>
        <w:t xml:space="preserve"> </w:t>
      </w:r>
      <w:r w:rsidRPr="0069282E">
        <w:rPr>
          <w:rFonts w:ascii="Times New Roman" w:eastAsia="Times New Roman" w:hAnsi="Times New Roman" w:cs="Times New Roman"/>
          <w:sz w:val="24"/>
          <w:szCs w:val="24"/>
        </w:rPr>
        <w:t> </w:t>
      </w:r>
      <w:hyperlink r:id="rId63" w:history="1">
        <w:r w:rsidRPr="00A479E4">
          <w:rPr>
            <w:rFonts w:ascii="Times New Roman" w:eastAsia="Times New Roman" w:hAnsi="Times New Roman" w:cs="Times New Roman"/>
            <w:b/>
            <w:sz w:val="24"/>
            <w:szCs w:val="24"/>
            <w:u w:val="single"/>
          </w:rPr>
          <w:t>esperti indipen</w:t>
        </w:r>
        <w:r w:rsidR="00A479E4">
          <w:rPr>
            <w:rFonts w:ascii="Times New Roman" w:eastAsia="Times New Roman" w:hAnsi="Times New Roman" w:cs="Times New Roman"/>
            <w:b/>
            <w:sz w:val="24"/>
            <w:szCs w:val="24"/>
            <w:u w:val="single"/>
          </w:rPr>
          <w:t>-</w:t>
        </w:r>
        <w:r w:rsidRPr="00A479E4">
          <w:rPr>
            <w:rFonts w:ascii="Times New Roman" w:eastAsia="Times New Roman" w:hAnsi="Times New Roman" w:cs="Times New Roman"/>
            <w:b/>
            <w:sz w:val="24"/>
            <w:szCs w:val="24"/>
            <w:u w:val="single"/>
          </w:rPr>
          <w:t>denti</w:t>
        </w:r>
      </w:hyperlink>
      <w:r w:rsidRPr="0069282E">
        <w:rPr>
          <w:rFonts w:ascii="Times New Roman" w:eastAsia="Times New Roman" w:hAnsi="Times New Roman" w:cs="Times New Roman"/>
          <w:sz w:val="24"/>
          <w:szCs w:val="24"/>
        </w:rPr>
        <w:t> nominati nel giugno 2018, la commissione avvia oggi una fase pilota per garantire che sia possibile applicare nella pratica gli orientamenti etici per lo sviluppo e l'utilizzo dell'intelligenza artificiale (ia). la commissione si rivolge all'industria, agli istituti di ricerca e alle autorità pubbliche invitandoli a testare la lista di controllo dettagliata che il gruppo di esperti ad alto livello ha messo a punto ad integrazione degli orientamenti.</w:t>
      </w:r>
    </w:p>
    <w:p w:rsidR="004533E7" w:rsidRPr="0069282E" w:rsidRDefault="004533E7" w:rsidP="004533E7">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w:t>
      </w:r>
      <w:r w:rsidRPr="0069282E">
        <w:rPr>
          <w:rFonts w:ascii="Times New Roman" w:eastAsia="Times New Roman" w:hAnsi="Times New Roman" w:cs="Times New Roman"/>
          <w:sz w:val="24"/>
          <w:szCs w:val="24"/>
        </w:rPr>
        <w:t>uanto presentato oggi è un risultato atteso della </w:t>
      </w:r>
      <w:hyperlink r:id="rId64" w:history="1">
        <w:r w:rsidRPr="00A479E4">
          <w:rPr>
            <w:rFonts w:ascii="Times New Roman" w:eastAsia="Times New Roman" w:hAnsi="Times New Roman" w:cs="Times New Roman"/>
            <w:b/>
            <w:sz w:val="24"/>
            <w:szCs w:val="24"/>
            <w:u w:val="single"/>
          </w:rPr>
          <w:t>strategia per l'ia</w:t>
        </w:r>
      </w:hyperlink>
      <w:r w:rsidRPr="0069282E">
        <w:rPr>
          <w:rFonts w:ascii="Times New Roman" w:eastAsia="Times New Roman" w:hAnsi="Times New Roman" w:cs="Times New Roman"/>
          <w:sz w:val="24"/>
          <w:szCs w:val="24"/>
        </w:rPr>
        <w:t> che la commissione ha presentato nell'aprile 2018 e i cui obiettivi sono: aumentare gli investimenti pubblici e privati portandoli ad almeno 20 miliardi di € l'anno nei prossimi dieci anni, mettere a disposizione più dati, promuovere il talento e garantire la fiducia.</w:t>
      </w:r>
    </w:p>
    <w:p w:rsidR="004533E7" w:rsidRPr="0069282E" w:rsidRDefault="004533E7" w:rsidP="004533E7">
      <w:pPr>
        <w:spacing w:after="0" w:line="240" w:lineRule="atLeast"/>
        <w:ind w:firstLine="708"/>
        <w:jc w:val="both"/>
        <w:rPr>
          <w:rFonts w:ascii="Times New Roman" w:eastAsia="Times New Roman" w:hAnsi="Times New Roman" w:cs="Times New Roman"/>
          <w:sz w:val="24"/>
          <w:szCs w:val="24"/>
        </w:rPr>
      </w:pPr>
      <w:r w:rsidRPr="00A479E4">
        <w:rPr>
          <w:rFonts w:ascii="Times New Roman" w:eastAsia="Times New Roman" w:hAnsi="Times New Roman" w:cs="Times New Roman"/>
          <w:b/>
          <w:sz w:val="24"/>
          <w:szCs w:val="24"/>
        </w:rPr>
        <w:t>Andrus </w:t>
      </w:r>
      <w:r w:rsidRPr="00F36787">
        <w:rPr>
          <w:rFonts w:ascii="Times New Roman" w:eastAsia="Times New Roman" w:hAnsi="Times New Roman" w:cs="Times New Roman"/>
          <w:b/>
          <w:sz w:val="24"/>
          <w:szCs w:val="24"/>
        </w:rPr>
        <w:t>A</w:t>
      </w:r>
      <w:r w:rsidRPr="0069282E">
        <w:rPr>
          <w:rFonts w:ascii="Times New Roman" w:eastAsia="Times New Roman" w:hAnsi="Times New Roman" w:cs="Times New Roman"/>
          <w:b/>
          <w:bCs/>
          <w:sz w:val="24"/>
          <w:szCs w:val="24"/>
        </w:rPr>
        <w:t>nsip</w:t>
      </w:r>
      <w:r w:rsidRPr="0069282E">
        <w:rPr>
          <w:rFonts w:ascii="Times New Roman" w:eastAsia="Times New Roman" w:hAnsi="Times New Roman" w:cs="Times New Roman"/>
          <w:sz w:val="24"/>
          <w:szCs w:val="24"/>
        </w:rPr>
        <w:t>, vicepresidente e commissario responsabile per il mercato unico digitale, ha dichiarato: </w:t>
      </w:r>
      <w:r w:rsidRPr="0069282E">
        <w:rPr>
          <w:rFonts w:ascii="Times New Roman" w:eastAsia="Times New Roman" w:hAnsi="Times New Roman" w:cs="Times New Roman"/>
          <w:i/>
          <w:iCs/>
          <w:sz w:val="24"/>
          <w:szCs w:val="24"/>
        </w:rPr>
        <w:t xml:space="preserve">"mi congratulo per il lavoro svolto dai nostri esperti indipendenti. </w:t>
      </w:r>
      <w:r w:rsidR="00A479E4">
        <w:rPr>
          <w:rFonts w:ascii="Times New Roman" w:eastAsia="Times New Roman" w:hAnsi="Times New Roman" w:cs="Times New Roman"/>
          <w:i/>
          <w:iCs/>
          <w:sz w:val="24"/>
          <w:szCs w:val="24"/>
        </w:rPr>
        <w:t>L</w:t>
      </w:r>
      <w:r w:rsidRPr="0069282E">
        <w:rPr>
          <w:rFonts w:ascii="Times New Roman" w:eastAsia="Times New Roman" w:hAnsi="Times New Roman" w:cs="Times New Roman"/>
          <w:i/>
          <w:iCs/>
          <w:sz w:val="24"/>
          <w:szCs w:val="24"/>
        </w:rPr>
        <w:t>a dimensione etica dell'intelligenza artificiale non può essere considerata un'opzione di lusso né un complemento accessorio: solo con la fiducia la nostra società potrà trarre il massimo vantaggio dalle tecnologie. l'intelligenza artificiale etica è una proposta vantaggiosa per tutti, che può offrire un vantaggio competitivo all'</w:t>
      </w:r>
      <w:r>
        <w:rPr>
          <w:rFonts w:ascii="Times New Roman" w:eastAsia="Times New Roman" w:hAnsi="Times New Roman" w:cs="Times New Roman"/>
          <w:i/>
          <w:iCs/>
          <w:sz w:val="24"/>
          <w:szCs w:val="24"/>
        </w:rPr>
        <w:t>E</w:t>
      </w:r>
      <w:r w:rsidRPr="0069282E">
        <w:rPr>
          <w:rFonts w:ascii="Times New Roman" w:eastAsia="Times New Roman" w:hAnsi="Times New Roman" w:cs="Times New Roman"/>
          <w:i/>
          <w:iCs/>
          <w:sz w:val="24"/>
          <w:szCs w:val="24"/>
        </w:rPr>
        <w:t>uropa, ossia quello di essere leader nello sviluppo di un'intelligenza artificiale antropocentrica di cui i cittadini possono fidarsi."</w:t>
      </w:r>
    </w:p>
    <w:p w:rsidR="004533E7" w:rsidRPr="0069282E" w:rsidRDefault="004533E7" w:rsidP="004533E7">
      <w:pPr>
        <w:spacing w:after="0" w:line="240" w:lineRule="atLeast"/>
        <w:ind w:firstLine="708"/>
        <w:jc w:val="both"/>
        <w:rPr>
          <w:rFonts w:ascii="Times New Roman" w:eastAsia="Times New Roman" w:hAnsi="Times New Roman" w:cs="Times New Roman"/>
          <w:sz w:val="24"/>
          <w:szCs w:val="24"/>
        </w:rPr>
      </w:pPr>
      <w:r w:rsidRPr="005D7B23">
        <w:rPr>
          <w:rFonts w:ascii="Times New Roman" w:eastAsia="Times New Roman" w:hAnsi="Times New Roman" w:cs="Times New Roman"/>
          <w:b/>
          <w:sz w:val="24"/>
          <w:szCs w:val="24"/>
        </w:rPr>
        <w:t>Mariya </w:t>
      </w:r>
      <w:r>
        <w:rPr>
          <w:rFonts w:ascii="Times New Roman" w:eastAsia="Times New Roman" w:hAnsi="Times New Roman" w:cs="Times New Roman"/>
          <w:b/>
          <w:bCs/>
          <w:sz w:val="24"/>
          <w:szCs w:val="24"/>
        </w:rPr>
        <w:t>G</w:t>
      </w:r>
      <w:r w:rsidRPr="0069282E">
        <w:rPr>
          <w:rFonts w:ascii="Times New Roman" w:eastAsia="Times New Roman" w:hAnsi="Times New Roman" w:cs="Times New Roman"/>
          <w:b/>
          <w:bCs/>
          <w:sz w:val="24"/>
          <w:szCs w:val="24"/>
        </w:rPr>
        <w:t>abriel</w:t>
      </w:r>
      <w:r w:rsidRPr="0069282E">
        <w:rPr>
          <w:rFonts w:ascii="Times New Roman" w:eastAsia="Times New Roman" w:hAnsi="Times New Roman" w:cs="Times New Roman"/>
          <w:sz w:val="24"/>
          <w:szCs w:val="24"/>
        </w:rPr>
        <w:t>, commissaria responsabile per l'economia e la società digitali, ha aggiunto: "</w:t>
      </w:r>
      <w:r w:rsidRPr="0069282E">
        <w:rPr>
          <w:rFonts w:ascii="Times New Roman" w:eastAsia="Times New Roman" w:hAnsi="Times New Roman" w:cs="Times New Roman"/>
          <w:i/>
          <w:iCs/>
          <w:sz w:val="24"/>
          <w:szCs w:val="24"/>
        </w:rPr>
        <w:t>la data di oggi segna una tappa importante verso un'intelligenza artificiale etica e sicura nell'unione europea. disponiamo ora di una base solida, che si fonda sui valori dell'ue ed è il prodotto dell'impegno ampio e costruttivo di molte parti interessate, tra cui imprese, mondo accademico e società civile. daremo attuazione concreta a questi requisiti e contemporaneamente promuoveremo una discussione internazionale sull'intelligenza artificiale antropocentrica.</w:t>
      </w:r>
      <w:r w:rsidRPr="0069282E">
        <w:rPr>
          <w:rFonts w:ascii="Times New Roman" w:eastAsia="Times New Roman" w:hAnsi="Times New Roman" w:cs="Times New Roman"/>
          <w:sz w:val="24"/>
          <w:szCs w:val="24"/>
        </w:rPr>
        <w:t>"</w:t>
      </w:r>
    </w:p>
    <w:p w:rsidR="004533E7" w:rsidRPr="0069282E" w:rsidRDefault="004533E7" w:rsidP="004533E7">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w:t>
      </w:r>
      <w:r w:rsidRPr="0069282E">
        <w:rPr>
          <w:rFonts w:ascii="Times New Roman" w:eastAsia="Times New Roman" w:hAnsi="Times New Roman" w:cs="Times New Roman"/>
          <w:sz w:val="24"/>
          <w:szCs w:val="24"/>
        </w:rPr>
        <w:t xml:space="preserve">n'ampia gamma di settori, come l'assistenza sanitaria, il consumo energetico, la sicurezza delle automobili, l'agricoltura, i cambiamenti climatici e la gestione dei rischi finanziari, potrà trarre beneficio dall'intelligenza artificiale (ia). l'ia può anche aiutare a rilevare le frodi e le minacce alla cibersicurezza e consente alle forze dell'ordine di lottare più efficacemente contro la criminalità. </w:t>
      </w:r>
      <w:r>
        <w:rPr>
          <w:rFonts w:ascii="Times New Roman" w:eastAsia="Times New Roman" w:hAnsi="Times New Roman" w:cs="Times New Roman"/>
          <w:sz w:val="24"/>
          <w:szCs w:val="24"/>
        </w:rPr>
        <w:t>C</w:t>
      </w:r>
      <w:r w:rsidRPr="0069282E">
        <w:rPr>
          <w:rFonts w:ascii="Times New Roman" w:eastAsia="Times New Roman" w:hAnsi="Times New Roman" w:cs="Times New Roman"/>
          <w:sz w:val="24"/>
          <w:szCs w:val="24"/>
        </w:rPr>
        <w:t>omporta però anche nuove sfide per il futuro del lavoro e solleva interrogativi giuridici ed etici.</w:t>
      </w:r>
    </w:p>
    <w:p w:rsidR="004533E7" w:rsidRDefault="004533E7" w:rsidP="004533E7">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Pr="0069282E">
        <w:rPr>
          <w:rFonts w:ascii="Times New Roman" w:eastAsia="Times New Roman" w:hAnsi="Times New Roman" w:cs="Times New Roman"/>
          <w:sz w:val="24"/>
          <w:szCs w:val="24"/>
        </w:rPr>
        <w:t>a commissione sta adottando un approccio articolato in tre fasi:</w:t>
      </w:r>
    </w:p>
    <w:p w:rsidR="004533E7" w:rsidRDefault="004533E7" w:rsidP="004533E7">
      <w:pPr>
        <w:pStyle w:val="Paragrafoelenco"/>
        <w:numPr>
          <w:ilvl w:val="0"/>
          <w:numId w:val="33"/>
        </w:numPr>
        <w:spacing w:after="0" w:line="240" w:lineRule="atLeast"/>
        <w:ind w:left="851" w:hanging="284"/>
        <w:jc w:val="both"/>
        <w:rPr>
          <w:rFonts w:ascii="Times New Roman" w:eastAsia="Times New Roman" w:hAnsi="Times New Roman" w:cs="Times New Roman"/>
          <w:sz w:val="24"/>
          <w:szCs w:val="24"/>
        </w:rPr>
      </w:pPr>
      <w:r w:rsidRPr="00F36787">
        <w:rPr>
          <w:rFonts w:ascii="Times New Roman" w:eastAsia="Times New Roman" w:hAnsi="Times New Roman" w:cs="Times New Roman"/>
          <w:sz w:val="24"/>
          <w:szCs w:val="24"/>
        </w:rPr>
        <w:t xml:space="preserve">definizione dei requisiti fondamentali per un'ia affidabile, </w:t>
      </w:r>
    </w:p>
    <w:p w:rsidR="004533E7" w:rsidRDefault="004533E7" w:rsidP="004533E7">
      <w:pPr>
        <w:pStyle w:val="Paragrafoelenco"/>
        <w:numPr>
          <w:ilvl w:val="0"/>
          <w:numId w:val="33"/>
        </w:numPr>
        <w:spacing w:after="0" w:line="240" w:lineRule="atLeast"/>
        <w:ind w:left="851" w:hanging="284"/>
        <w:jc w:val="both"/>
        <w:rPr>
          <w:rFonts w:ascii="Times New Roman" w:eastAsia="Times New Roman" w:hAnsi="Times New Roman" w:cs="Times New Roman"/>
          <w:sz w:val="24"/>
          <w:szCs w:val="24"/>
        </w:rPr>
      </w:pPr>
      <w:r w:rsidRPr="00F36787">
        <w:rPr>
          <w:rFonts w:ascii="Times New Roman" w:eastAsia="Times New Roman" w:hAnsi="Times New Roman" w:cs="Times New Roman"/>
          <w:sz w:val="24"/>
          <w:szCs w:val="24"/>
        </w:rPr>
        <w:t>avvio di una fase pilota su larga scala per raccogliere le osservazioni delle parti interessate</w:t>
      </w:r>
    </w:p>
    <w:p w:rsidR="004533E7" w:rsidRPr="00F36787" w:rsidRDefault="004533E7" w:rsidP="004533E7">
      <w:pPr>
        <w:pStyle w:val="Paragrafoelenco"/>
        <w:numPr>
          <w:ilvl w:val="0"/>
          <w:numId w:val="33"/>
        </w:numPr>
        <w:spacing w:after="0" w:line="240" w:lineRule="atLeast"/>
        <w:ind w:left="851" w:hanging="284"/>
        <w:jc w:val="both"/>
        <w:rPr>
          <w:rFonts w:ascii="Times New Roman" w:eastAsia="Times New Roman" w:hAnsi="Times New Roman" w:cs="Times New Roman"/>
          <w:sz w:val="24"/>
          <w:szCs w:val="24"/>
        </w:rPr>
      </w:pPr>
      <w:r w:rsidRPr="00F36787">
        <w:rPr>
          <w:rFonts w:ascii="Times New Roman" w:eastAsia="Times New Roman" w:hAnsi="Times New Roman" w:cs="Times New Roman"/>
          <w:sz w:val="24"/>
          <w:szCs w:val="24"/>
        </w:rPr>
        <w:t>impegno volto al raggiungimento di un consenso internazionale per un'ia antropocentrica.</w:t>
      </w:r>
    </w:p>
    <w:p w:rsidR="004533E7" w:rsidRPr="0069282E" w:rsidRDefault="004533E7" w:rsidP="004533E7">
      <w:pPr>
        <w:spacing w:after="0" w:line="240" w:lineRule="atLeast"/>
        <w:jc w:val="both"/>
        <w:rPr>
          <w:rFonts w:ascii="Times New Roman" w:eastAsia="Times New Roman" w:hAnsi="Times New Roman" w:cs="Times New Roman"/>
          <w:sz w:val="24"/>
          <w:szCs w:val="24"/>
        </w:rPr>
      </w:pPr>
      <w:r w:rsidRPr="0069282E">
        <w:rPr>
          <w:rFonts w:ascii="Times New Roman" w:eastAsia="Times New Roman" w:hAnsi="Times New Roman" w:cs="Times New Roman"/>
          <w:b/>
          <w:bCs/>
          <w:sz w:val="24"/>
          <w:szCs w:val="24"/>
        </w:rPr>
        <w:t>1. sette elementi fondamentali per un'ia affidabile</w:t>
      </w:r>
    </w:p>
    <w:p w:rsidR="004533E7" w:rsidRPr="0069282E" w:rsidRDefault="004533E7" w:rsidP="004533E7">
      <w:pPr>
        <w:spacing w:after="0" w:line="240" w:lineRule="atLeast"/>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w:t>
      </w:r>
      <w:r w:rsidRPr="0069282E">
        <w:rPr>
          <w:rFonts w:ascii="Times New Roman" w:eastAsia="Times New Roman" w:hAnsi="Times New Roman" w:cs="Times New Roman"/>
          <w:sz w:val="24"/>
          <w:szCs w:val="24"/>
        </w:rPr>
        <w:t xml:space="preserve">n'ia affidabile dovrebbe rispettare tutte le disposizioni legislative e regolamentari applicabili e una serie di requisiti. </w:t>
      </w:r>
      <w:r>
        <w:rPr>
          <w:rFonts w:ascii="Times New Roman" w:eastAsia="Times New Roman" w:hAnsi="Times New Roman" w:cs="Times New Roman"/>
          <w:sz w:val="24"/>
          <w:szCs w:val="24"/>
        </w:rPr>
        <w:t>L</w:t>
      </w:r>
      <w:r w:rsidRPr="0069282E">
        <w:rPr>
          <w:rFonts w:ascii="Times New Roman" w:eastAsia="Times New Roman" w:hAnsi="Times New Roman" w:cs="Times New Roman"/>
          <w:sz w:val="24"/>
          <w:szCs w:val="24"/>
        </w:rPr>
        <w:t>iste di controllo specifiche aiuteranno a verificare l'applicazione di ciascuno dei seguenti requisiti fondamentali.</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w:t>
      </w:r>
      <w:r w:rsidRPr="0069282E">
        <w:rPr>
          <w:rFonts w:ascii="Times New Roman" w:eastAsia="Times New Roman" w:hAnsi="Times New Roman" w:cs="Times New Roman"/>
          <w:b/>
          <w:bCs/>
          <w:sz w:val="24"/>
          <w:szCs w:val="24"/>
        </w:rPr>
        <w:t>zione e sorveglianza umane:</w:t>
      </w:r>
      <w:r w:rsidRPr="0069282E">
        <w:rPr>
          <w:rFonts w:ascii="Times New Roman" w:eastAsia="Times New Roman" w:hAnsi="Times New Roman" w:cs="Times New Roman"/>
          <w:sz w:val="24"/>
          <w:szCs w:val="24"/>
        </w:rPr>
        <w:t> i sistemi di ia dovrebbero promuovere lo sviluppo di società eque sostenendo l'azione umana e i diritti fondamentali e non dovrebbero ridurre, limitare o sviare l'autonomia dell'uomo.</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w:t>
      </w:r>
      <w:r w:rsidRPr="0069282E">
        <w:rPr>
          <w:rFonts w:ascii="Times New Roman" w:eastAsia="Times New Roman" w:hAnsi="Times New Roman" w:cs="Times New Roman"/>
          <w:b/>
          <w:bCs/>
          <w:sz w:val="24"/>
          <w:szCs w:val="24"/>
        </w:rPr>
        <w:t>obustezza e sicurezza:</w:t>
      </w:r>
      <w:r w:rsidRPr="0069282E">
        <w:rPr>
          <w:rFonts w:ascii="Times New Roman" w:eastAsia="Times New Roman" w:hAnsi="Times New Roman" w:cs="Times New Roman"/>
          <w:sz w:val="24"/>
          <w:szCs w:val="24"/>
        </w:rPr>
        <w:t> per un'ia di cui ci si possa fidare è indispensabile che gli algoritmi siano sicuri, affidabili e sufficientemente robusti da far fronte a errori o incongruenze durante tutte le fasi del ciclo di vita dei sistemi di ia.</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w:t>
      </w:r>
      <w:r w:rsidRPr="0069282E">
        <w:rPr>
          <w:rFonts w:ascii="Times New Roman" w:eastAsia="Times New Roman" w:hAnsi="Times New Roman" w:cs="Times New Roman"/>
          <w:b/>
          <w:bCs/>
          <w:sz w:val="24"/>
          <w:szCs w:val="24"/>
        </w:rPr>
        <w:t>iservatezza e governance dei dati: </w:t>
      </w:r>
      <w:r w:rsidRPr="0069282E">
        <w:rPr>
          <w:rFonts w:ascii="Times New Roman" w:eastAsia="Times New Roman" w:hAnsi="Times New Roman" w:cs="Times New Roman"/>
          <w:sz w:val="24"/>
          <w:szCs w:val="24"/>
        </w:rPr>
        <w:t>i cittadini dovrebbero avere il pieno controllo dei propri dati personali e nel contempo i dati che li riguardano non dovranno essere utilizzati per danneggiarli o discriminarli.</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w:t>
      </w:r>
      <w:r w:rsidRPr="0069282E">
        <w:rPr>
          <w:rFonts w:ascii="Times New Roman" w:eastAsia="Times New Roman" w:hAnsi="Times New Roman" w:cs="Times New Roman"/>
          <w:b/>
          <w:bCs/>
          <w:sz w:val="24"/>
          <w:szCs w:val="24"/>
        </w:rPr>
        <w:t>rasparenza:</w:t>
      </w:r>
      <w:r w:rsidRPr="0069282E">
        <w:rPr>
          <w:rFonts w:ascii="Times New Roman" w:eastAsia="Times New Roman" w:hAnsi="Times New Roman" w:cs="Times New Roman"/>
          <w:sz w:val="24"/>
          <w:szCs w:val="24"/>
        </w:rPr>
        <w:t> dovrebbe essere garantita la tracciabilità dei sistemi di ia.</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w:t>
      </w:r>
      <w:r w:rsidRPr="0069282E">
        <w:rPr>
          <w:rFonts w:ascii="Times New Roman" w:eastAsia="Times New Roman" w:hAnsi="Times New Roman" w:cs="Times New Roman"/>
          <w:b/>
          <w:bCs/>
          <w:sz w:val="24"/>
          <w:szCs w:val="24"/>
        </w:rPr>
        <w:t>iversità, non discriminazione ed equità: </w:t>
      </w:r>
      <w:r w:rsidRPr="0069282E">
        <w:rPr>
          <w:rFonts w:ascii="Times New Roman" w:eastAsia="Times New Roman" w:hAnsi="Times New Roman" w:cs="Times New Roman"/>
          <w:sz w:val="24"/>
          <w:szCs w:val="24"/>
        </w:rPr>
        <w:t>i sistemi di ia dovrebbero tenere in considerazione l'intera gamma delle capacità, delle competenze e dei bisogni umani ed essere accessibili.</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w:t>
      </w:r>
      <w:r w:rsidRPr="0069282E">
        <w:rPr>
          <w:rFonts w:ascii="Times New Roman" w:eastAsia="Times New Roman" w:hAnsi="Times New Roman" w:cs="Times New Roman"/>
          <w:b/>
          <w:bCs/>
          <w:sz w:val="24"/>
          <w:szCs w:val="24"/>
        </w:rPr>
        <w:t>enessere sociale e ambientale: </w:t>
      </w:r>
      <w:r w:rsidRPr="0069282E">
        <w:rPr>
          <w:rFonts w:ascii="Times New Roman" w:eastAsia="Times New Roman" w:hAnsi="Times New Roman" w:cs="Times New Roman"/>
          <w:sz w:val="24"/>
          <w:szCs w:val="24"/>
        </w:rPr>
        <w:t>i sistemi di ia dovrebbero essere utilizzati per promuovere i cambiamenti sociali positivi e accrescere la sostenibilità e la responsabilità ecologica.</w:t>
      </w:r>
    </w:p>
    <w:p w:rsidR="004533E7" w:rsidRPr="0069282E" w:rsidRDefault="004533E7" w:rsidP="004533E7">
      <w:pPr>
        <w:numPr>
          <w:ilvl w:val="0"/>
          <w:numId w:val="32"/>
        </w:num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w:t>
      </w:r>
      <w:r w:rsidRPr="0069282E">
        <w:rPr>
          <w:rFonts w:ascii="Times New Roman" w:eastAsia="Times New Roman" w:hAnsi="Times New Roman" w:cs="Times New Roman"/>
          <w:b/>
          <w:bCs/>
          <w:sz w:val="24"/>
          <w:szCs w:val="24"/>
        </w:rPr>
        <w:t>esponsabilità intesa anche come </w:t>
      </w:r>
      <w:r w:rsidRPr="0069282E">
        <w:rPr>
          <w:rFonts w:ascii="Times New Roman" w:eastAsia="Times New Roman" w:hAnsi="Times New Roman" w:cs="Times New Roman"/>
          <w:b/>
          <w:bCs/>
          <w:i/>
          <w:iCs/>
          <w:sz w:val="24"/>
          <w:szCs w:val="24"/>
        </w:rPr>
        <w:t>accountability</w:t>
      </w:r>
      <w:r w:rsidRPr="0069282E">
        <w:rPr>
          <w:rFonts w:ascii="Times New Roman" w:eastAsia="Times New Roman" w:hAnsi="Times New Roman" w:cs="Times New Roman"/>
          <w:b/>
          <w:bCs/>
          <w:sz w:val="24"/>
          <w:szCs w:val="24"/>
        </w:rPr>
        <w:t>: </w:t>
      </w:r>
      <w:r w:rsidRPr="0069282E">
        <w:rPr>
          <w:rFonts w:ascii="Times New Roman" w:eastAsia="Times New Roman" w:hAnsi="Times New Roman" w:cs="Times New Roman"/>
          <w:sz w:val="24"/>
          <w:szCs w:val="24"/>
        </w:rPr>
        <w:t>dovrebbero essere previsti meccanismi che garantiscano la responsabilità e l'</w:t>
      </w:r>
      <w:r w:rsidRPr="0069282E">
        <w:rPr>
          <w:rFonts w:ascii="Times New Roman" w:eastAsia="Times New Roman" w:hAnsi="Times New Roman" w:cs="Times New Roman"/>
          <w:i/>
          <w:iCs/>
          <w:sz w:val="24"/>
          <w:szCs w:val="24"/>
        </w:rPr>
        <w:t>accountability</w:t>
      </w:r>
      <w:r w:rsidRPr="0069282E">
        <w:rPr>
          <w:rFonts w:ascii="Times New Roman" w:eastAsia="Times New Roman" w:hAnsi="Times New Roman" w:cs="Times New Roman"/>
          <w:sz w:val="24"/>
          <w:szCs w:val="24"/>
        </w:rPr>
        <w:t> dei sistemi di ia e dei loro risultati.</w:t>
      </w:r>
    </w:p>
    <w:p w:rsidR="004533E7" w:rsidRPr="0069282E" w:rsidRDefault="004533E7" w:rsidP="004533E7">
      <w:pPr>
        <w:spacing w:after="0" w:line="240" w:lineRule="atLeast"/>
        <w:jc w:val="both"/>
        <w:rPr>
          <w:rFonts w:ascii="Times New Roman" w:eastAsia="Times New Roman" w:hAnsi="Times New Roman" w:cs="Times New Roman"/>
          <w:sz w:val="24"/>
          <w:szCs w:val="24"/>
        </w:rPr>
      </w:pPr>
      <w:r w:rsidRPr="0069282E">
        <w:rPr>
          <w:rFonts w:ascii="Times New Roman" w:eastAsia="Times New Roman" w:hAnsi="Times New Roman" w:cs="Times New Roman"/>
          <w:b/>
          <w:bCs/>
          <w:sz w:val="24"/>
          <w:szCs w:val="24"/>
        </w:rPr>
        <w:t xml:space="preserve">2. </w:t>
      </w:r>
      <w:r>
        <w:rPr>
          <w:rFonts w:ascii="Times New Roman" w:eastAsia="Times New Roman" w:hAnsi="Times New Roman" w:cs="Times New Roman"/>
          <w:b/>
          <w:bCs/>
          <w:sz w:val="24"/>
          <w:szCs w:val="24"/>
        </w:rPr>
        <w:t>F</w:t>
      </w:r>
      <w:r w:rsidRPr="0069282E">
        <w:rPr>
          <w:rFonts w:ascii="Times New Roman" w:eastAsia="Times New Roman" w:hAnsi="Times New Roman" w:cs="Times New Roman"/>
          <w:b/>
          <w:bCs/>
          <w:sz w:val="24"/>
          <w:szCs w:val="24"/>
        </w:rPr>
        <w:t>ase pilota su larga scala con i partner</w:t>
      </w:r>
    </w:p>
    <w:p w:rsidR="004533E7" w:rsidRPr="0069282E" w:rsidRDefault="004533E7" w:rsidP="00A479E4">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w:t>
      </w:r>
      <w:r w:rsidRPr="0069282E">
        <w:rPr>
          <w:rFonts w:ascii="Times New Roman" w:eastAsia="Times New Roman" w:hAnsi="Times New Roman" w:cs="Times New Roman"/>
          <w:sz w:val="24"/>
          <w:szCs w:val="24"/>
        </w:rPr>
        <w:t xml:space="preserve">ell'estate del 2019 la commissione avvierà una fase pilota con la partecipazione di un'ampia gamma di parti interessate. già oggi le imprese, le amministrazioni e le organizzazioni pubbliche possono iscriversi </w:t>
      </w:r>
      <w:r w:rsidRPr="005D7B23">
        <w:rPr>
          <w:rFonts w:ascii="Times New Roman" w:eastAsia="Times New Roman" w:hAnsi="Times New Roman" w:cs="Times New Roman"/>
          <w:b/>
          <w:sz w:val="24"/>
          <w:szCs w:val="24"/>
        </w:rPr>
        <w:t>all'</w:t>
      </w:r>
      <w:hyperlink r:id="rId65" w:history="1">
        <w:r w:rsidRPr="005D7B23">
          <w:rPr>
            <w:rFonts w:ascii="Times New Roman" w:eastAsia="Times New Roman" w:hAnsi="Times New Roman" w:cs="Times New Roman"/>
            <w:b/>
            <w:sz w:val="24"/>
            <w:szCs w:val="24"/>
            <w:u w:val="single"/>
          </w:rPr>
          <w:t>alleanza europea per l'ia</w:t>
        </w:r>
      </w:hyperlink>
      <w:r w:rsidRPr="0069282E">
        <w:rPr>
          <w:rFonts w:ascii="Times New Roman" w:eastAsia="Times New Roman" w:hAnsi="Times New Roman" w:cs="Times New Roman"/>
          <w:sz w:val="24"/>
          <w:szCs w:val="24"/>
        </w:rPr>
        <w:t> e riceveranno una notifica quando inizierà la fase pilota. i membri del gruppo di esperti ad alto livello sull'ia forniranno inoltre la loro assistenza nella presentazione e illustrazione degli orientamenti alle parti interessate di tutti gli stati membri.</w:t>
      </w:r>
    </w:p>
    <w:p w:rsidR="004533E7" w:rsidRDefault="004533E7" w:rsidP="004533E7">
      <w:pPr>
        <w:spacing w:after="0" w:line="240" w:lineRule="atLeast"/>
        <w:jc w:val="both"/>
        <w:rPr>
          <w:rFonts w:ascii="Times New Roman" w:eastAsia="Times New Roman" w:hAnsi="Times New Roman" w:cs="Times New Roman"/>
          <w:b/>
          <w:bCs/>
          <w:sz w:val="24"/>
          <w:szCs w:val="24"/>
        </w:rPr>
      </w:pPr>
      <w:r w:rsidRPr="0069282E">
        <w:rPr>
          <w:rFonts w:ascii="Times New Roman" w:eastAsia="Times New Roman" w:hAnsi="Times New Roman" w:cs="Times New Roman"/>
          <w:b/>
          <w:bCs/>
          <w:sz w:val="24"/>
          <w:szCs w:val="24"/>
        </w:rPr>
        <w:t>3. raggiungimento di un consenso internazionale per un'ia antropocentrica</w:t>
      </w:r>
    </w:p>
    <w:p w:rsidR="004533E7" w:rsidRPr="0069282E" w:rsidRDefault="00A479E4" w:rsidP="004533E7">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4533E7">
        <w:rPr>
          <w:rFonts w:ascii="Times New Roman" w:eastAsia="Times New Roman" w:hAnsi="Times New Roman" w:cs="Times New Roman"/>
          <w:sz w:val="24"/>
          <w:szCs w:val="24"/>
        </w:rPr>
        <w:t>L</w:t>
      </w:r>
      <w:r w:rsidR="004533E7" w:rsidRPr="0069282E">
        <w:rPr>
          <w:rFonts w:ascii="Times New Roman" w:eastAsia="Times New Roman" w:hAnsi="Times New Roman" w:cs="Times New Roman"/>
          <w:sz w:val="24"/>
          <w:szCs w:val="24"/>
        </w:rPr>
        <w:t>a commissione intende promuovere a livello internazionale questo approccio relativo all'etica dell'ia, perché le tecnologie, i dati e gli algoritmi non conoscono frontiere. per questo la commissione rafforzerà la cooperazione con i partner che condividono gli stessi principi, come il giappone, il canada e singapore, e continuerà a partecipare attivamente alle discussioni e alle iniziative internazionali, anche a livello di g7 e g20. la fase pilota coinvolgerà anche imprese di altri paesi e organizzazioni internazionali.</w:t>
      </w:r>
    </w:p>
    <w:p w:rsidR="004533E7" w:rsidRPr="0069282E" w:rsidRDefault="004533E7" w:rsidP="004533E7">
      <w:pPr>
        <w:spacing w:after="0" w:line="240" w:lineRule="atLeast"/>
        <w:jc w:val="both"/>
        <w:rPr>
          <w:rFonts w:ascii="Times New Roman" w:eastAsia="Times New Roman" w:hAnsi="Times New Roman" w:cs="Times New Roman"/>
          <w:sz w:val="24"/>
          <w:szCs w:val="24"/>
        </w:rPr>
      </w:pPr>
      <w:r w:rsidRPr="0069282E">
        <w:rPr>
          <w:rFonts w:ascii="Times New Roman" w:eastAsia="Times New Roman" w:hAnsi="Times New Roman" w:cs="Times New Roman"/>
          <w:sz w:val="24"/>
          <w:szCs w:val="24"/>
        </w:rPr>
        <w:br/>
      </w:r>
      <w:r w:rsidRPr="0069282E">
        <w:rPr>
          <w:rFonts w:ascii="Times New Roman" w:eastAsia="Times New Roman" w:hAnsi="Times New Roman" w:cs="Times New Roman"/>
          <w:b/>
          <w:bCs/>
          <w:sz w:val="24"/>
          <w:szCs w:val="24"/>
        </w:rPr>
        <w:t>prossime tappe</w:t>
      </w:r>
    </w:p>
    <w:p w:rsidR="004533E7" w:rsidRPr="0069282E" w:rsidRDefault="004533E7" w:rsidP="00A479E4">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Pr="0069282E">
        <w:rPr>
          <w:rFonts w:ascii="Times New Roman" w:eastAsia="Times New Roman" w:hAnsi="Times New Roman" w:cs="Times New Roman"/>
          <w:sz w:val="24"/>
          <w:szCs w:val="24"/>
        </w:rPr>
        <w:t xml:space="preserve"> membri del gruppo di esperti sull'ia presenteranno dettagliatamente la loro attività in occasione della terza </w:t>
      </w:r>
      <w:hyperlink r:id="rId66" w:history="1">
        <w:r w:rsidRPr="005D7B23">
          <w:rPr>
            <w:rFonts w:ascii="Times New Roman" w:eastAsia="Times New Roman" w:hAnsi="Times New Roman" w:cs="Times New Roman"/>
            <w:b/>
            <w:sz w:val="24"/>
            <w:szCs w:val="24"/>
            <w:u w:val="single"/>
          </w:rPr>
          <w:t>giornata digitale</w:t>
        </w:r>
      </w:hyperlink>
      <w:r w:rsidRPr="005D7B23">
        <w:rPr>
          <w:rFonts w:ascii="Times New Roman" w:eastAsia="Times New Roman" w:hAnsi="Times New Roman" w:cs="Times New Roman"/>
          <w:b/>
          <w:sz w:val="24"/>
          <w:szCs w:val="24"/>
        </w:rPr>
        <w:t> </w:t>
      </w:r>
      <w:r w:rsidRPr="0069282E">
        <w:rPr>
          <w:rFonts w:ascii="Times New Roman" w:eastAsia="Times New Roman" w:hAnsi="Times New Roman" w:cs="Times New Roman"/>
          <w:sz w:val="24"/>
          <w:szCs w:val="24"/>
        </w:rPr>
        <w:t xml:space="preserve">che si terrà il 9 aprile a </w:t>
      </w:r>
      <w:r w:rsidR="005D7B23">
        <w:rPr>
          <w:rFonts w:ascii="Times New Roman" w:eastAsia="Times New Roman" w:hAnsi="Times New Roman" w:cs="Times New Roman"/>
          <w:sz w:val="24"/>
          <w:szCs w:val="24"/>
        </w:rPr>
        <w:t>B</w:t>
      </w:r>
      <w:r w:rsidRPr="0069282E">
        <w:rPr>
          <w:rFonts w:ascii="Times New Roman" w:eastAsia="Times New Roman" w:hAnsi="Times New Roman" w:cs="Times New Roman"/>
          <w:sz w:val="24"/>
          <w:szCs w:val="24"/>
        </w:rPr>
        <w:t>ruxelles. all'inizio del 2020, dopo la fase pilota e alla luce delle osservazioni ricevute, il gruppo di esperti sull'ia riesaminerà le liste di controllo relative ai requisiti fondamentali. sulla base di questo riesame, la commissione valuterà i risultati ottenuti e proporrà eventuali tappe successive.</w:t>
      </w:r>
    </w:p>
    <w:p w:rsidR="004533E7" w:rsidRPr="0069282E" w:rsidRDefault="004533E7" w:rsidP="005D7B23">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Pr="0069282E">
        <w:rPr>
          <w:rFonts w:ascii="Times New Roman" w:eastAsia="Times New Roman" w:hAnsi="Times New Roman" w:cs="Times New Roman"/>
          <w:sz w:val="24"/>
          <w:szCs w:val="24"/>
        </w:rPr>
        <w:t>noltre per garantire lo sviluppo etico dell'ia, la commissione, entro l'autunno del 2019, varerà una serie di reti di centri di eccellenza per la ricerca sull'ia, inizierà la creazione di reti di poli dell'innovazione digitale e insieme agli stati membri e alle parti interessate avvierà discussioni per sviluppare e attuare un modello per la condivisione dei dati e per utilizzare al meglio gli spazi di dati comuni.</w:t>
      </w:r>
    </w:p>
    <w:p w:rsidR="004533E7" w:rsidRPr="0069282E" w:rsidRDefault="004533E7" w:rsidP="004533E7">
      <w:pPr>
        <w:spacing w:after="0" w:line="240" w:lineRule="atLeast"/>
        <w:jc w:val="both"/>
        <w:rPr>
          <w:rFonts w:ascii="Times New Roman" w:eastAsia="Times New Roman" w:hAnsi="Times New Roman" w:cs="Times New Roman"/>
          <w:sz w:val="24"/>
          <w:szCs w:val="24"/>
        </w:rPr>
      </w:pPr>
      <w:r w:rsidRPr="0069282E">
        <w:rPr>
          <w:rFonts w:ascii="Times New Roman" w:eastAsia="Times New Roman" w:hAnsi="Times New Roman" w:cs="Times New Roman"/>
          <w:sz w:val="24"/>
          <w:szCs w:val="24"/>
        </w:rPr>
        <w:t> </w:t>
      </w:r>
    </w:p>
    <w:p w:rsidR="00A479E4" w:rsidRDefault="00A479E4" w:rsidP="004533E7">
      <w:pPr>
        <w:spacing w:after="0" w:line="240" w:lineRule="atLeast"/>
        <w:jc w:val="both"/>
        <w:rPr>
          <w:rFonts w:ascii="Times New Roman" w:eastAsia="Times New Roman" w:hAnsi="Times New Roman" w:cs="Times New Roman"/>
          <w:b/>
          <w:bCs/>
          <w:sz w:val="24"/>
          <w:szCs w:val="24"/>
        </w:rPr>
      </w:pPr>
      <w:r w:rsidRPr="0069282E">
        <w:rPr>
          <w:rFonts w:ascii="Times New Roman" w:eastAsia="Times New Roman" w:hAnsi="Times New Roman" w:cs="Times New Roman"/>
          <w:b/>
          <w:bCs/>
          <w:sz w:val="24"/>
          <w:szCs w:val="24"/>
        </w:rPr>
        <w:t>C</w:t>
      </w:r>
      <w:r w:rsidR="004533E7" w:rsidRPr="0069282E">
        <w:rPr>
          <w:rFonts w:ascii="Times New Roman" w:eastAsia="Times New Roman" w:hAnsi="Times New Roman" w:cs="Times New Roman"/>
          <w:b/>
          <w:bCs/>
          <w:sz w:val="24"/>
          <w:szCs w:val="24"/>
        </w:rPr>
        <w:t>ontesto</w:t>
      </w:r>
    </w:p>
    <w:p w:rsidR="004533E7" w:rsidRPr="0069282E" w:rsidRDefault="004533E7" w:rsidP="00A479E4">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Pr="0069282E">
        <w:rPr>
          <w:rFonts w:ascii="Times New Roman" w:eastAsia="Times New Roman" w:hAnsi="Times New Roman" w:cs="Times New Roman"/>
          <w:sz w:val="24"/>
          <w:szCs w:val="24"/>
        </w:rPr>
        <w:t>a commissione sta agevolando e rafforzando la cooperazione in materia di ia in tutta l'ue per promuoverne la competitività e garantire la fiducia basata sui valori dell'ue. a seguito della </w:t>
      </w:r>
      <w:hyperlink r:id="rId67" w:history="1">
        <w:r w:rsidRPr="005D7B23">
          <w:rPr>
            <w:rFonts w:ascii="Times New Roman" w:eastAsia="Times New Roman" w:hAnsi="Times New Roman" w:cs="Times New Roman"/>
            <w:sz w:val="24"/>
            <w:szCs w:val="24"/>
            <w:u w:val="single"/>
          </w:rPr>
          <w:t>strategia europea per l'ia</w:t>
        </w:r>
      </w:hyperlink>
      <w:r w:rsidRPr="0069282E">
        <w:rPr>
          <w:rFonts w:ascii="Times New Roman" w:eastAsia="Times New Roman" w:hAnsi="Times New Roman" w:cs="Times New Roman"/>
          <w:sz w:val="24"/>
          <w:szCs w:val="24"/>
        </w:rPr>
        <w:t> pubblicata nell'aprile 2018, la commissione ha istituito il </w:t>
      </w:r>
      <w:hyperlink r:id="rId68" w:history="1">
        <w:r w:rsidRPr="005D7B23">
          <w:rPr>
            <w:rFonts w:ascii="Times New Roman" w:eastAsia="Times New Roman" w:hAnsi="Times New Roman" w:cs="Times New Roman"/>
            <w:b/>
            <w:sz w:val="24"/>
            <w:szCs w:val="24"/>
            <w:u w:val="single"/>
          </w:rPr>
          <w:t>gruppo di esperti ad alto livello sull'ia</w:t>
        </w:r>
      </w:hyperlink>
      <w:r w:rsidRPr="005D7B23">
        <w:rPr>
          <w:rFonts w:ascii="Times New Roman" w:eastAsia="Times New Roman" w:hAnsi="Times New Roman" w:cs="Times New Roman"/>
          <w:b/>
          <w:sz w:val="24"/>
          <w:szCs w:val="24"/>
        </w:rPr>
        <w:t>,</w:t>
      </w:r>
      <w:r w:rsidRPr="0069282E">
        <w:rPr>
          <w:rFonts w:ascii="Times New Roman" w:eastAsia="Times New Roman" w:hAnsi="Times New Roman" w:cs="Times New Roman"/>
          <w:sz w:val="24"/>
          <w:szCs w:val="24"/>
        </w:rPr>
        <w:t xml:space="preserve"> di cui fanno parte 52 esperti indipendenti che rappresentano il mondo accademico, l'industria e la società civile. nel dicembre 2018 il gruppo </w:t>
      </w:r>
      <w:hyperlink r:id="rId69" w:history="1">
        <w:r w:rsidRPr="005D7B23">
          <w:rPr>
            <w:rFonts w:ascii="Times New Roman" w:eastAsia="Times New Roman" w:hAnsi="Times New Roman" w:cs="Times New Roman"/>
            <w:b/>
            <w:sz w:val="24"/>
            <w:szCs w:val="24"/>
            <w:u w:val="single"/>
          </w:rPr>
          <w:t>ha pubblicato</w:t>
        </w:r>
      </w:hyperlink>
      <w:r w:rsidRPr="005D7B23">
        <w:rPr>
          <w:rFonts w:ascii="Times New Roman" w:eastAsia="Times New Roman" w:hAnsi="Times New Roman" w:cs="Times New Roman"/>
          <w:b/>
          <w:sz w:val="24"/>
          <w:szCs w:val="24"/>
        </w:rPr>
        <w:t> </w:t>
      </w:r>
      <w:r w:rsidRPr="0069282E">
        <w:rPr>
          <w:rFonts w:ascii="Times New Roman" w:eastAsia="Times New Roman" w:hAnsi="Times New Roman" w:cs="Times New Roman"/>
          <w:sz w:val="24"/>
          <w:szCs w:val="24"/>
        </w:rPr>
        <w:t xml:space="preserve">un primo progetto di orientamenti etici, accompagnato successivamente da una consultazione delle parti interessate e da riunioni con i rappresentanti degli stati membri per raccoglierne le osservazioni. queste ultime attività </w:t>
      </w:r>
      <w:r w:rsidRPr="0069282E">
        <w:rPr>
          <w:rFonts w:ascii="Times New Roman" w:eastAsia="Times New Roman" w:hAnsi="Times New Roman" w:cs="Times New Roman"/>
          <w:sz w:val="24"/>
          <w:szCs w:val="24"/>
        </w:rPr>
        <w:lastRenderedPageBreak/>
        <w:t>fanno seguito al </w:t>
      </w:r>
      <w:hyperlink r:id="rId70" w:history="1">
        <w:r w:rsidRPr="005D7B23">
          <w:rPr>
            <w:rFonts w:ascii="Times New Roman" w:eastAsia="Times New Roman" w:hAnsi="Times New Roman" w:cs="Times New Roman"/>
            <w:b/>
            <w:sz w:val="24"/>
            <w:szCs w:val="24"/>
            <w:u w:val="single"/>
          </w:rPr>
          <w:t>piano coordinato</w:t>
        </w:r>
      </w:hyperlink>
      <w:r w:rsidRPr="0069282E">
        <w:rPr>
          <w:rFonts w:ascii="Times New Roman" w:eastAsia="Times New Roman" w:hAnsi="Times New Roman" w:cs="Times New Roman"/>
          <w:sz w:val="24"/>
          <w:szCs w:val="24"/>
        </w:rPr>
        <w:t> con gli stati membri per promuovere lo sviluppo e l'utilizzo dell'ia in europa, piano presentato anch'esso nel dicembre 2018.</w:t>
      </w:r>
    </w:p>
    <w:p w:rsidR="004533E7" w:rsidRPr="0069282E" w:rsidRDefault="004533E7" w:rsidP="004533E7">
      <w:pPr>
        <w:spacing w:after="0" w:line="240" w:lineRule="atLeast"/>
        <w:jc w:val="both"/>
        <w:rPr>
          <w:rFonts w:ascii="Times New Roman" w:eastAsia="Times New Roman" w:hAnsi="Times New Roman" w:cs="Times New Roman"/>
          <w:sz w:val="24"/>
          <w:szCs w:val="24"/>
        </w:rPr>
      </w:pPr>
      <w:r w:rsidRPr="0069282E">
        <w:rPr>
          <w:rFonts w:ascii="Times New Roman" w:eastAsia="Times New Roman" w:hAnsi="Times New Roman" w:cs="Times New Roman"/>
          <w:sz w:val="24"/>
          <w:szCs w:val="24"/>
        </w:rPr>
        <w:t> </w:t>
      </w:r>
    </w:p>
    <w:p w:rsidR="009552ED" w:rsidRDefault="009552ED" w:rsidP="00E138CF">
      <w:pPr>
        <w:spacing w:after="0" w:line="240" w:lineRule="atLeast"/>
        <w:ind w:right="387" w:firstLine="709"/>
        <w:jc w:val="right"/>
        <w:rPr>
          <w:rFonts w:ascii="Times New Roman" w:hAnsi="Times New Roman" w:cs="Times New Roman"/>
          <w:sz w:val="24"/>
          <w:szCs w:val="24"/>
        </w:rPr>
      </w:pPr>
    </w:p>
    <w:p w:rsidR="00E138CF" w:rsidRDefault="00E138CF" w:rsidP="00E138CF">
      <w:pPr>
        <w:spacing w:after="0" w:line="240" w:lineRule="atLeast"/>
        <w:jc w:val="center"/>
        <w:rPr>
          <w:rFonts w:ascii="AR BERKLEY" w:hAnsi="AR BERKLEY" w:cs="Times New Roman"/>
          <w:color w:val="FF0000"/>
          <w:sz w:val="96"/>
          <w:szCs w:val="96"/>
        </w:rPr>
      </w:pPr>
      <w:r>
        <w:rPr>
          <w:noProof/>
        </w:rPr>
        <w:drawing>
          <wp:anchor distT="0" distB="0" distL="114300" distR="114300" simplePos="0" relativeHeight="251762688" behindDoc="0" locked="0" layoutInCell="1" allowOverlap="1">
            <wp:simplePos x="0" y="0"/>
            <wp:positionH relativeFrom="column">
              <wp:posOffset>2546985</wp:posOffset>
            </wp:positionH>
            <wp:positionV relativeFrom="paragraph">
              <wp:posOffset>-90170</wp:posOffset>
            </wp:positionV>
            <wp:extent cx="1504315" cy="1095375"/>
            <wp:effectExtent l="19050" t="0" r="635" b="0"/>
            <wp:wrapNone/>
            <wp:docPr id="24"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71" cstate="print"/>
                    <a:srcRect/>
                    <a:stretch>
                      <a:fillRect/>
                    </a:stretch>
                  </pic:blipFill>
                  <pic:spPr bwMode="auto">
                    <a:xfrm>
                      <a:off x="0" y="0"/>
                      <a:ext cx="1504315" cy="1095375"/>
                    </a:xfrm>
                    <a:prstGeom prst="rect">
                      <a:avLst/>
                    </a:prstGeom>
                    <a:noFill/>
                  </pic:spPr>
                </pic:pic>
              </a:graphicData>
            </a:graphic>
          </wp:anchor>
        </w:drawing>
      </w:r>
      <w:r>
        <w:rPr>
          <w:rFonts w:ascii="AR BERKLEY" w:hAnsi="AR BERKLEY" w:cs="Times New Roman"/>
          <w:color w:val="FF0000"/>
          <w:sz w:val="96"/>
          <w:szCs w:val="96"/>
        </w:rPr>
        <w:t xml:space="preserve">Lo spirito       dell’arte </w:t>
      </w:r>
    </w:p>
    <w:p w:rsidR="00E138CF" w:rsidRDefault="00E138CF" w:rsidP="00E138CF">
      <w:pPr>
        <w:spacing w:after="0" w:line="240" w:lineRule="atLeast"/>
        <w:jc w:val="center"/>
        <w:rPr>
          <w:rFonts w:ascii="Times New Roman" w:hAnsi="Times New Roman" w:cs="Times New Roman"/>
          <w:sz w:val="24"/>
          <w:szCs w:val="24"/>
        </w:rPr>
      </w:pPr>
    </w:p>
    <w:p w:rsidR="00E138CF" w:rsidRDefault="00E138CF" w:rsidP="00E138CF">
      <w:pPr>
        <w:spacing w:after="0" w:line="240" w:lineRule="atLeast"/>
        <w:jc w:val="center"/>
        <w:rPr>
          <w:rFonts w:ascii="Times New Roman" w:hAnsi="Times New Roman" w:cs="Times New Roman"/>
          <w:sz w:val="24"/>
          <w:szCs w:val="24"/>
        </w:rPr>
      </w:pPr>
    </w:p>
    <w:p w:rsidR="00E138CF" w:rsidRDefault="00E138CF" w:rsidP="00E138CF">
      <w:pPr>
        <w:spacing w:after="0" w:line="240" w:lineRule="atLeast"/>
        <w:jc w:val="center"/>
        <w:rPr>
          <w:rFonts w:ascii="Times New Roman" w:hAnsi="Times New Roman" w:cs="Times New Roman"/>
          <w:b/>
          <w:sz w:val="24"/>
          <w:szCs w:val="24"/>
        </w:rPr>
      </w:pPr>
      <w:r w:rsidRPr="00883BFF">
        <w:rPr>
          <w:rFonts w:ascii="Times New Roman" w:hAnsi="Times New Roman" w:cs="Times New Roman"/>
          <w:b/>
          <w:sz w:val="24"/>
          <w:szCs w:val="24"/>
        </w:rPr>
        <w:t>LORENZO VALERA</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Nel mio breve e frammentario excursus,  che ha attraversato la Storia dell’Arte rinascimentale, ho cercato di trovare alcuni attributi, che vengono assegnati al Figlio di Dio, in diverse opere, dagli artisti che ho preso in considerazione. Così, per esempio, in Piero della Francesca vediamo rappresentato il Figlio trionfante; come in Caravaggio lo contempliamo mistico (in una delle sue due “Cena in Emmaus); in Bellini è rappresentato il Cristo morto, che rivive spiritualmente nella pietà della Madre; è l’Emmanuele annunciato in Lorenzo Lotto; giudice in Michelangelo, pensante in Leonardo, moribondo e deforme in Masaccio.</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un volo di 400 anni si giunge in epoca moderna, nei primi anni del 1900, per parlare di un Cristo Pantocratore del tutto particolare, icona dell’Amore Misericordioso, che accoglie in sé tutti gli attributi contemplati nelle opere degli artisti citati.</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tratta di una scultura lignea, che la Madre Speranza commissiona nel 1930 all’artista spagnolo Lorenzo Valera*. E’ un crocifisso le cui fattezze indicate alla Madre Speranza direttamente da Gesù, attraverso un intermediario madrileno, che fece da modello al Valera.</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Cristo è alto m 1,83. L’opera è ricca di simbolismo: l’Ostia, la Corona Reale, il Mondo, il Vangelo, la Croce, il Cuore dipinto sul petto, diventano immagini-simbolo, carichi di significato profondo  L’espressione del volto non è più di un uomo sofferente, ma del Figlio glorificato che chiede misericordia al Padre per il mondo intero. E’ un Cristo indulgente. Ci troviamo di fronte al Cristo Amore Misericordioso, il cui simbolo è il Cuore ardente di Carità, impresso sul petto del Corpo Glorioso del Risorto (Gv.16,8-14), non più ferito al costato dalla lancia, ma un cuore intatto e fiammeggiante di Amore. Il Sangue della Nuova Alleanza, tracciato sulle mani, sui piedi e sulla fronte indica che fu il Cristo Sofferente, il quale accettò il martirio e, morendo, perdonò e donò la salvezza a tutti.</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Croce dunque diventa trono del Figlio Risorto e trionfante, e Altare su cui poggia l’Ostia consacrata: il Corpo transustanziato di Gesù. Perciò possiamo vedere, nell’opera di Valera, il Cristo insieme trionfante e glorioso, Implorante e Misericordioso; un Re Pantocrate, che fa di noi non i suoi servi (Gv. 15,12-19) ma dei principi da Lui eletti e consacrati nella verità (Gv. 17,13-20), per uno speciale mandato. E’ un Re con l’autorevolezza che Egli ci ha trasmesso, ci manda per il mondo ((Gv 15,26-27), ad annunciare il Vangelo e a dimostrare che l’Alleanza è un dono di Dio, per l’unità e la pace fra tutti gli uomini.</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Quel Crocifisso ci parla di vita. Ora è l’Ostia, pane della vita, “rugiada” dello Spirito Divino , che ci unisce al Figlio in un solo Corpo, condividendo tutto con Gesù: cammino e meta. Cristo è fra noi e in noi, Autorevole condottiero, come il Risorto dipinto da Piero della Francesca, ma anche misericordioso, come Egli volle essere rappresentato nel Crocifisso di Collevalenza (frazione di Todi PG). Ora è l’Ostia che ci salva, il Corpo transustanziato di Gesù che è in noi e fra noi, nelle nostre coscienze, nelle opere del nostro quotidiano, nei nostri pensieri, nei nostri progetti, nel progresso della umano intelligenza e nello Spirito di coloro che lo amano. Noi, principi, ma non di questo mondo (Gv 15,12-19), eletti dal Re dell’Universo, Giudice che valuta i nostri peccati usando misericordia (fonte di consolazione e di comunione), siamo mandati nel mondo intero a testimoniare l’eredità che ci ha lasciato il nostro Pantocrate: il Vangelo, che è vita vissuta, la sua Parola che è verità.(Gv.17.13-20). Lo Spirito dell’opera ispirata del Valera, trasluce e si manifesta ogni volta che, di fronte al Crocifisso dell’Amore Misericordioso, e contemplandolo, tracciamo sul nostro corpo il Segno della Croce, </w:t>
      </w:r>
      <w:r>
        <w:rPr>
          <w:rFonts w:ascii="Times New Roman" w:hAnsi="Times New Roman" w:cs="Times New Roman"/>
          <w:sz w:val="24"/>
          <w:szCs w:val="24"/>
        </w:rPr>
        <w:lastRenderedPageBreak/>
        <w:t>diventandone immagine riflessa (Rom.12,1-5) in un corpo unico con l’intento di santificare la nostra giornata e la nostra vita, in nome del Padre, del Figlio, dello Spirito Santo.</w:t>
      </w:r>
    </w:p>
    <w:p w:rsidR="00E138CF" w:rsidRDefault="00E138CF" w:rsidP="00E138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Lo Spirito donato da Gesù (Gv 15, 26-27), quale “caparra” della eredità promessa, trasuda dal Crocifisso, attraverso i simboli rappresentati, dona vita; e ci rende sicuri profeti della promessa di quella Vita Eterna e del Mondo che verrà, che ci farà un Corpo unico con il nostro Re (Rom 12,1-5), per sempre.</w:t>
      </w:r>
    </w:p>
    <w:p w:rsidR="00E138CF" w:rsidRDefault="00E138CF" w:rsidP="00E138CF">
      <w:pPr>
        <w:spacing w:after="0" w:line="240" w:lineRule="atLeast"/>
        <w:jc w:val="both"/>
        <w:rPr>
          <w:rFonts w:ascii="Times New Roman" w:hAnsi="Times New Roman" w:cs="Times New Roman"/>
          <w:sz w:val="24"/>
          <w:szCs w:val="24"/>
        </w:rPr>
      </w:pPr>
    </w:p>
    <w:p w:rsidR="00E138CF" w:rsidRDefault="00E138CF" w:rsidP="00E138CF">
      <w:pPr>
        <w:pStyle w:val="Paragrafoelenco"/>
        <w:numPr>
          <w:ilvl w:val="0"/>
          <w:numId w:val="31"/>
        </w:numPr>
        <w:spacing w:after="0" w:line="240" w:lineRule="atLeast"/>
        <w:ind w:left="426" w:hanging="426"/>
        <w:jc w:val="both"/>
        <w:rPr>
          <w:rFonts w:ascii="Times New Roman" w:hAnsi="Times New Roman" w:cs="Times New Roman"/>
          <w:sz w:val="24"/>
          <w:szCs w:val="24"/>
        </w:rPr>
      </w:pPr>
      <w:r w:rsidRPr="00045FC3">
        <w:rPr>
          <w:rFonts w:ascii="Times New Roman" w:hAnsi="Times New Roman" w:cs="Times New Roman"/>
          <w:sz w:val="24"/>
          <w:szCs w:val="24"/>
        </w:rPr>
        <w:t xml:space="preserve"> Lorenzo Coullaut Valera, nato nel 1876 a Siviglia e morto nel 1932 a Madrid. Partecipa a numerose e prestigiose mostre nazionali e internazionali. Lascia molte sue opere in diverse piazze e giardini pubblici spagnoli. Riceve molti premi, per la qualità artistica di tante sue opere. Alcune sue sculture sono esposte anche nell’America Latina. </w:t>
      </w:r>
    </w:p>
    <w:p w:rsidR="00E138CF" w:rsidRPr="00045FC3" w:rsidRDefault="00E138CF" w:rsidP="00E138CF">
      <w:pPr>
        <w:spacing w:after="0" w:line="240" w:lineRule="atLeast"/>
        <w:ind w:left="360"/>
        <w:jc w:val="both"/>
        <w:rPr>
          <w:rFonts w:ascii="Times New Roman" w:hAnsi="Times New Roman" w:cs="Times New Roman"/>
          <w:sz w:val="24"/>
          <w:szCs w:val="24"/>
        </w:rPr>
      </w:pPr>
    </w:p>
    <w:p w:rsidR="00E138CF" w:rsidRPr="00045FC3" w:rsidRDefault="00E138CF" w:rsidP="00E138CF">
      <w:pPr>
        <w:spacing w:after="0" w:line="240" w:lineRule="atLeast"/>
        <w:jc w:val="center"/>
        <w:rPr>
          <w:rFonts w:ascii="Times New Roman" w:hAnsi="Times New Roman" w:cs="Times New Roman"/>
          <w:sz w:val="24"/>
          <w:szCs w:val="24"/>
        </w:rPr>
      </w:pPr>
      <w:r w:rsidRPr="00045FC3">
        <w:rPr>
          <w:noProof/>
        </w:rPr>
        <w:lastRenderedPageBreak/>
        <w:drawing>
          <wp:inline distT="0" distB="0" distL="0" distR="0">
            <wp:extent cx="5033182" cy="7362825"/>
            <wp:effectExtent l="19050" t="0" r="0" b="0"/>
            <wp:docPr id="26" name="Immagine 2"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rocifisso-amore-misericordioso.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037088" cy="7368539"/>
                    </a:xfrm>
                    <a:prstGeom prst="rect">
                      <a:avLst/>
                    </a:prstGeom>
                  </pic:spPr>
                </pic:pic>
              </a:graphicData>
            </a:graphic>
          </wp:inline>
        </w:drawing>
      </w:r>
    </w:p>
    <w:p w:rsidR="009F1AE3" w:rsidRDefault="009F1AE3" w:rsidP="00E138CF">
      <w:pPr>
        <w:spacing w:after="0" w:line="240" w:lineRule="atLeast"/>
        <w:ind w:right="387" w:firstLine="709"/>
        <w:jc w:val="right"/>
        <w:rPr>
          <w:rFonts w:ascii="Times New Roman" w:eastAsia="Times New Roman" w:hAnsi="Times New Roman" w:cs="Times New Roman"/>
          <w:b/>
          <w:bCs/>
          <w:color w:val="25282A"/>
          <w:kern w:val="36"/>
          <w:sz w:val="24"/>
          <w:szCs w:val="24"/>
        </w:rPr>
      </w:pP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rPr>
      </w:pPr>
    </w:p>
    <w:p w:rsidR="00F27BBE" w:rsidRPr="007F0EA6" w:rsidRDefault="00F27BBE" w:rsidP="00E57080">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t>Anniversari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224B61" w:rsidRPr="008E5CB4" w:rsidRDefault="00224B61" w:rsidP="00B776AE">
      <w:pPr>
        <w:spacing w:line="240" w:lineRule="atLeast"/>
        <w:jc w:val="both"/>
        <w:rPr>
          <w:noProof/>
          <w:sz w:val="56"/>
          <w:szCs w:val="56"/>
        </w:rPr>
        <w:sectPr w:rsidR="00224B61" w:rsidRPr="008E5CB4" w:rsidSect="00B776AE">
          <w:type w:val="continuous"/>
          <w:pgSz w:w="11906" w:h="16838" w:code="9"/>
          <w:pgMar w:top="719" w:right="746" w:bottom="539" w:left="1134" w:header="709" w:footer="709" w:gutter="0"/>
          <w:cols w:space="720"/>
          <w:docGrid w:linePitch="360"/>
        </w:sectPr>
      </w:pPr>
    </w:p>
    <w:p w:rsidR="008E5CB4" w:rsidRDefault="00B776AE" w:rsidP="008E5CB4">
      <w:pPr>
        <w:spacing w:after="0" w:line="240" w:lineRule="atLeast"/>
        <w:jc w:val="both"/>
        <w:rPr>
          <w:b/>
        </w:rPr>
      </w:pPr>
      <w:r>
        <w:rPr>
          <w:noProof/>
        </w:rPr>
        <w:lastRenderedPageBreak/>
        <w:t xml:space="preserve">        </w:t>
      </w:r>
      <w:r>
        <w:rPr>
          <w:noProof/>
        </w:rPr>
        <w:tab/>
      </w:r>
      <w:r>
        <w:rPr>
          <w:noProof/>
        </w:rPr>
        <w:tab/>
      </w:r>
      <w:r>
        <w:rPr>
          <w:b/>
        </w:rPr>
        <w:t>L</w:t>
      </w:r>
      <w:r w:rsidRPr="00B003F5">
        <w:rPr>
          <w:b/>
        </w:rPr>
        <w:t>uglio</w:t>
      </w:r>
    </w:p>
    <w:p w:rsidR="008E5CB4" w:rsidRDefault="008E5CB4" w:rsidP="008E5CB4">
      <w:pPr>
        <w:spacing w:after="0" w:line="240" w:lineRule="atLeast"/>
        <w:jc w:val="both"/>
        <w:rPr>
          <w:rFonts w:ascii="Times New Roman" w:hAnsi="Times New Roman" w:cs="Times New Roman"/>
          <w:sz w:val="20"/>
          <w:szCs w:val="20"/>
        </w:rPr>
        <w:sectPr w:rsidR="008E5CB4" w:rsidSect="008E5CB4">
          <w:type w:val="continuous"/>
          <w:pgSz w:w="11906" w:h="16838" w:code="9"/>
          <w:pgMar w:top="719" w:right="746" w:bottom="539" w:left="1134" w:header="709" w:footer="709" w:gutter="0"/>
          <w:cols w:num="3" w:space="720"/>
          <w:docGrid w:linePitch="360"/>
        </w:sectPr>
      </w:pPr>
    </w:p>
    <w:p w:rsidR="007F0EA6" w:rsidRDefault="007F0EA6" w:rsidP="008E5CB4">
      <w:pPr>
        <w:spacing w:after="0" w:line="240" w:lineRule="atLeast"/>
        <w:rPr>
          <w:rFonts w:ascii="Times New Roman" w:hAnsi="Times New Roman" w:cs="Times New Roman"/>
          <w:sz w:val="20"/>
          <w:szCs w:val="20"/>
        </w:rPr>
      </w:pP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Pizzicari</w:t>
      </w:r>
      <w:r w:rsidRPr="00224B61">
        <w:rPr>
          <w:rFonts w:ascii="Times New Roman" w:hAnsi="Times New Roman" w:cs="Times New Roman"/>
          <w:sz w:val="20"/>
          <w:szCs w:val="20"/>
        </w:rPr>
        <w:tab/>
      </w:r>
      <w:r w:rsidRPr="00224B61">
        <w:rPr>
          <w:rFonts w:ascii="Times New Roman" w:hAnsi="Times New Roman" w:cs="Times New Roman"/>
          <w:sz w:val="20"/>
          <w:szCs w:val="20"/>
        </w:rPr>
        <w:tab/>
        <w:t>19 - 7 - 56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Calvario</w:t>
      </w:r>
      <w:r w:rsidRPr="00224B61">
        <w:rPr>
          <w:rFonts w:ascii="Times New Roman" w:hAnsi="Times New Roman" w:cs="Times New Roman"/>
          <w:sz w:val="20"/>
          <w:szCs w:val="20"/>
        </w:rPr>
        <w:tab/>
      </w:r>
      <w:r w:rsidRPr="00224B61">
        <w:rPr>
          <w:rFonts w:ascii="Times New Roman" w:hAnsi="Times New Roman" w:cs="Times New Roman"/>
          <w:sz w:val="20"/>
          <w:szCs w:val="20"/>
        </w:rPr>
        <w:tab/>
        <w:t>06 - 7 - 57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Velli</w:t>
      </w:r>
      <w:r w:rsidRPr="00224B61">
        <w:rPr>
          <w:rFonts w:ascii="Times New Roman" w:hAnsi="Times New Roman" w:cs="Times New Roman"/>
          <w:sz w:val="20"/>
          <w:szCs w:val="20"/>
        </w:rPr>
        <w:tab/>
      </w:r>
      <w:r w:rsidRPr="00224B61">
        <w:rPr>
          <w:rFonts w:ascii="Times New Roman" w:hAnsi="Times New Roman" w:cs="Times New Roman"/>
          <w:sz w:val="20"/>
          <w:szCs w:val="20"/>
        </w:rPr>
        <w:tab/>
        <w:t>03 - 6 - 60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Giangrande</w:t>
      </w:r>
      <w:r w:rsidRPr="00224B61">
        <w:rPr>
          <w:rFonts w:ascii="Times New Roman" w:hAnsi="Times New Roman" w:cs="Times New Roman"/>
          <w:sz w:val="20"/>
          <w:szCs w:val="20"/>
        </w:rPr>
        <w:tab/>
        <w:t>08 - 7 - 61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Tempesta</w:t>
      </w:r>
      <w:r w:rsidRPr="00224B61">
        <w:rPr>
          <w:rFonts w:ascii="Times New Roman" w:hAnsi="Times New Roman" w:cs="Times New Roman"/>
          <w:sz w:val="20"/>
          <w:szCs w:val="20"/>
        </w:rPr>
        <w:tab/>
        <w:t>29 - 7 - 62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Curzi</w:t>
      </w:r>
      <w:r w:rsidRPr="00224B61">
        <w:rPr>
          <w:rFonts w:ascii="Times New Roman" w:hAnsi="Times New Roman" w:cs="Times New Roman"/>
          <w:sz w:val="20"/>
          <w:szCs w:val="20"/>
        </w:rPr>
        <w:tab/>
      </w:r>
      <w:r w:rsidRPr="00224B61">
        <w:rPr>
          <w:rFonts w:ascii="Times New Roman" w:hAnsi="Times New Roman" w:cs="Times New Roman"/>
          <w:sz w:val="20"/>
          <w:szCs w:val="20"/>
        </w:rPr>
        <w:tab/>
        <w:t>21 - 7 - 63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Fazio</w:t>
      </w:r>
      <w:r w:rsidRPr="00224B61">
        <w:rPr>
          <w:rFonts w:ascii="Times New Roman" w:hAnsi="Times New Roman" w:cs="Times New Roman"/>
          <w:sz w:val="20"/>
          <w:szCs w:val="20"/>
        </w:rPr>
        <w:tab/>
      </w:r>
      <w:r w:rsidRPr="00224B61">
        <w:rPr>
          <w:rFonts w:ascii="Times New Roman" w:hAnsi="Times New Roman" w:cs="Times New Roman"/>
          <w:sz w:val="20"/>
          <w:szCs w:val="20"/>
        </w:rPr>
        <w:tab/>
        <w:t>25 - 7 - 64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Gili</w:t>
      </w:r>
      <w:r w:rsidRPr="00224B61">
        <w:rPr>
          <w:rFonts w:ascii="Times New Roman" w:hAnsi="Times New Roman" w:cs="Times New Roman"/>
          <w:sz w:val="20"/>
          <w:szCs w:val="20"/>
        </w:rPr>
        <w:tab/>
      </w:r>
      <w:r w:rsidRPr="00224B61">
        <w:rPr>
          <w:rFonts w:ascii="Times New Roman" w:hAnsi="Times New Roman" w:cs="Times New Roman"/>
          <w:sz w:val="20"/>
          <w:szCs w:val="20"/>
        </w:rPr>
        <w:tab/>
        <w:t>18 - 7 - 65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Cariani</w:t>
      </w:r>
      <w:r w:rsidRPr="00224B61">
        <w:rPr>
          <w:rFonts w:ascii="Times New Roman" w:hAnsi="Times New Roman" w:cs="Times New Roman"/>
          <w:sz w:val="20"/>
          <w:szCs w:val="20"/>
        </w:rPr>
        <w:tab/>
      </w:r>
      <w:r w:rsidRPr="00224B61">
        <w:rPr>
          <w:rFonts w:ascii="Times New Roman" w:hAnsi="Times New Roman" w:cs="Times New Roman"/>
          <w:sz w:val="20"/>
          <w:szCs w:val="20"/>
        </w:rPr>
        <w:tab/>
        <w:t>31 - 7 - 66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Benvenuti</w:t>
      </w:r>
      <w:r w:rsidRPr="00224B61">
        <w:rPr>
          <w:rFonts w:ascii="Times New Roman" w:hAnsi="Times New Roman" w:cs="Times New Roman"/>
          <w:sz w:val="20"/>
          <w:szCs w:val="20"/>
        </w:rPr>
        <w:tab/>
        <w:t>15 - 7 - 67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Mastrototaro</w:t>
      </w:r>
      <w:r w:rsidRPr="00224B61">
        <w:rPr>
          <w:rFonts w:ascii="Times New Roman" w:hAnsi="Times New Roman" w:cs="Times New Roman"/>
          <w:sz w:val="20"/>
          <w:szCs w:val="20"/>
        </w:rPr>
        <w:tab/>
        <w:t>28 - 7 - 67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Donnicola</w:t>
      </w:r>
      <w:r w:rsidRPr="00224B61">
        <w:rPr>
          <w:rFonts w:ascii="Times New Roman" w:hAnsi="Times New Roman" w:cs="Times New Roman"/>
          <w:sz w:val="20"/>
          <w:szCs w:val="20"/>
        </w:rPr>
        <w:tab/>
        <w:t>29 - 7 - 67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Biasielli</w:t>
      </w:r>
      <w:r w:rsidRPr="00224B61">
        <w:rPr>
          <w:rFonts w:ascii="Times New Roman" w:hAnsi="Times New Roman" w:cs="Times New Roman"/>
          <w:sz w:val="20"/>
          <w:szCs w:val="20"/>
        </w:rPr>
        <w:tab/>
      </w:r>
      <w:r w:rsidRPr="00224B61">
        <w:rPr>
          <w:rFonts w:ascii="Times New Roman" w:hAnsi="Times New Roman" w:cs="Times New Roman"/>
          <w:sz w:val="20"/>
          <w:szCs w:val="20"/>
        </w:rPr>
        <w:tab/>
        <w:t>02 - 7 - 77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Calò</w:t>
      </w:r>
      <w:r w:rsidRPr="00224B61">
        <w:rPr>
          <w:rFonts w:ascii="Times New Roman" w:hAnsi="Times New Roman" w:cs="Times New Roman"/>
          <w:sz w:val="20"/>
          <w:szCs w:val="20"/>
        </w:rPr>
        <w:tab/>
      </w:r>
      <w:r w:rsidRPr="00224B61">
        <w:rPr>
          <w:rFonts w:ascii="Times New Roman" w:hAnsi="Times New Roman" w:cs="Times New Roman"/>
          <w:sz w:val="20"/>
          <w:szCs w:val="20"/>
        </w:rPr>
        <w:tab/>
        <w:t>02 - 7 - 94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Di Bernardo</w:t>
      </w:r>
      <w:r w:rsidRPr="00224B61">
        <w:rPr>
          <w:rFonts w:ascii="Times New Roman" w:hAnsi="Times New Roman" w:cs="Times New Roman"/>
          <w:sz w:val="20"/>
          <w:szCs w:val="20"/>
        </w:rPr>
        <w:tab/>
        <w:t>30 - 7 - 83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Guarino</w:t>
      </w:r>
      <w:r w:rsidRPr="00224B61">
        <w:rPr>
          <w:rFonts w:ascii="Times New Roman" w:hAnsi="Times New Roman" w:cs="Times New Roman"/>
          <w:sz w:val="20"/>
          <w:szCs w:val="20"/>
        </w:rPr>
        <w:tab/>
      </w:r>
      <w:r w:rsidRPr="00224B61">
        <w:rPr>
          <w:rFonts w:ascii="Times New Roman" w:hAnsi="Times New Roman" w:cs="Times New Roman"/>
          <w:sz w:val="20"/>
          <w:szCs w:val="20"/>
        </w:rPr>
        <w:tab/>
        <w:t>05 - 7 - 75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Leone</w:t>
      </w:r>
      <w:r w:rsidRPr="00224B61">
        <w:rPr>
          <w:rFonts w:ascii="Times New Roman" w:hAnsi="Times New Roman" w:cs="Times New Roman"/>
          <w:sz w:val="20"/>
          <w:szCs w:val="20"/>
        </w:rPr>
        <w:tab/>
      </w:r>
      <w:r w:rsidRPr="00224B61">
        <w:rPr>
          <w:rFonts w:ascii="Times New Roman" w:hAnsi="Times New Roman" w:cs="Times New Roman"/>
          <w:sz w:val="20"/>
          <w:szCs w:val="20"/>
        </w:rPr>
        <w:tab/>
        <w:t>08 - 7 - 81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Cedrone</w:t>
      </w:r>
      <w:r w:rsidRPr="00224B61">
        <w:rPr>
          <w:rFonts w:ascii="Times New Roman" w:hAnsi="Times New Roman" w:cs="Times New Roman"/>
          <w:sz w:val="20"/>
          <w:szCs w:val="20"/>
        </w:rPr>
        <w:tab/>
      </w:r>
      <w:r w:rsidRPr="00224B61">
        <w:rPr>
          <w:rFonts w:ascii="Times New Roman" w:hAnsi="Times New Roman" w:cs="Times New Roman"/>
          <w:sz w:val="20"/>
          <w:szCs w:val="20"/>
        </w:rPr>
        <w:tab/>
        <w:t>30 - 7 - 67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Sinibaldi</w:t>
      </w:r>
      <w:r w:rsidRPr="00224B61">
        <w:rPr>
          <w:rFonts w:ascii="Times New Roman" w:hAnsi="Times New Roman" w:cs="Times New Roman"/>
          <w:sz w:val="20"/>
          <w:szCs w:val="20"/>
        </w:rPr>
        <w:tab/>
        <w:t>10 - 7 - 68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Grillo</w:t>
      </w:r>
      <w:r w:rsidRPr="00224B61">
        <w:rPr>
          <w:rFonts w:ascii="Times New Roman" w:hAnsi="Times New Roman" w:cs="Times New Roman"/>
          <w:sz w:val="20"/>
          <w:szCs w:val="20"/>
        </w:rPr>
        <w:tab/>
      </w:r>
      <w:r w:rsidRPr="00224B61">
        <w:rPr>
          <w:rFonts w:ascii="Times New Roman" w:hAnsi="Times New Roman" w:cs="Times New Roman"/>
          <w:sz w:val="20"/>
          <w:szCs w:val="20"/>
        </w:rPr>
        <w:tab/>
        <w:t>21 - 7 - 68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Signore</w:t>
      </w:r>
      <w:r w:rsidRPr="00224B61">
        <w:rPr>
          <w:rFonts w:ascii="Times New Roman" w:hAnsi="Times New Roman" w:cs="Times New Roman"/>
          <w:sz w:val="20"/>
          <w:szCs w:val="20"/>
        </w:rPr>
        <w:tab/>
      </w:r>
      <w:r w:rsidRPr="00224B61">
        <w:rPr>
          <w:rFonts w:ascii="Times New Roman" w:hAnsi="Times New Roman" w:cs="Times New Roman"/>
          <w:sz w:val="20"/>
          <w:szCs w:val="20"/>
        </w:rPr>
        <w:tab/>
        <w:t>05 - 7 - 69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Ricca</w:t>
      </w:r>
      <w:r w:rsidRPr="00224B61">
        <w:rPr>
          <w:rFonts w:ascii="Times New Roman" w:hAnsi="Times New Roman" w:cs="Times New Roman"/>
          <w:sz w:val="20"/>
          <w:szCs w:val="20"/>
        </w:rPr>
        <w:tab/>
      </w:r>
      <w:r w:rsidRPr="00224B61">
        <w:rPr>
          <w:rFonts w:ascii="Times New Roman" w:hAnsi="Times New Roman" w:cs="Times New Roman"/>
          <w:sz w:val="20"/>
          <w:szCs w:val="20"/>
        </w:rPr>
        <w:tab/>
        <w:t>12 - 7 - 69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Saran</w:t>
      </w:r>
      <w:r w:rsidRPr="00224B61">
        <w:rPr>
          <w:rFonts w:ascii="Times New Roman" w:hAnsi="Times New Roman" w:cs="Times New Roman"/>
          <w:sz w:val="20"/>
          <w:szCs w:val="20"/>
        </w:rPr>
        <w:tab/>
      </w:r>
      <w:r w:rsidRPr="00224B61">
        <w:rPr>
          <w:rFonts w:ascii="Times New Roman" w:hAnsi="Times New Roman" w:cs="Times New Roman"/>
          <w:sz w:val="20"/>
          <w:szCs w:val="20"/>
        </w:rPr>
        <w:tab/>
        <w:t>05 - 7 - 70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Puliti</w:t>
      </w:r>
      <w:r w:rsidRPr="00224B61">
        <w:rPr>
          <w:rFonts w:ascii="Times New Roman" w:hAnsi="Times New Roman" w:cs="Times New Roman"/>
          <w:sz w:val="20"/>
          <w:szCs w:val="20"/>
        </w:rPr>
        <w:tab/>
      </w:r>
      <w:r w:rsidRPr="00224B61">
        <w:rPr>
          <w:rFonts w:ascii="Times New Roman" w:hAnsi="Times New Roman" w:cs="Times New Roman"/>
          <w:sz w:val="20"/>
          <w:szCs w:val="20"/>
        </w:rPr>
        <w:tab/>
        <w:t>09 - 7 - 72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Di Guida</w:t>
      </w:r>
      <w:r w:rsidRPr="00224B61">
        <w:rPr>
          <w:rFonts w:ascii="Times New Roman" w:hAnsi="Times New Roman" w:cs="Times New Roman"/>
          <w:sz w:val="20"/>
          <w:szCs w:val="20"/>
        </w:rPr>
        <w:tab/>
        <w:t>19 - 7 - 72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Tacconi</w:t>
      </w:r>
      <w:r w:rsidRPr="00224B61">
        <w:rPr>
          <w:rFonts w:ascii="Times New Roman" w:hAnsi="Times New Roman" w:cs="Times New Roman"/>
          <w:sz w:val="20"/>
          <w:szCs w:val="20"/>
        </w:rPr>
        <w:tab/>
      </w:r>
      <w:r w:rsidRPr="00224B61">
        <w:rPr>
          <w:rFonts w:ascii="Times New Roman" w:hAnsi="Times New Roman" w:cs="Times New Roman"/>
          <w:sz w:val="20"/>
          <w:szCs w:val="20"/>
        </w:rPr>
        <w:tab/>
        <w:t>19 - 7 - 72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Vecchiarelli</w:t>
      </w:r>
      <w:r w:rsidRPr="00224B61">
        <w:rPr>
          <w:rFonts w:ascii="Times New Roman" w:hAnsi="Times New Roman" w:cs="Times New Roman"/>
          <w:sz w:val="20"/>
          <w:szCs w:val="20"/>
        </w:rPr>
        <w:tab/>
        <w:t>30 - 7 - 73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Mattiotti</w:t>
      </w:r>
      <w:r w:rsidRPr="00224B61">
        <w:rPr>
          <w:rFonts w:ascii="Times New Roman" w:hAnsi="Times New Roman" w:cs="Times New Roman"/>
          <w:sz w:val="20"/>
          <w:szCs w:val="20"/>
        </w:rPr>
        <w:tab/>
      </w:r>
      <w:r w:rsidRPr="00224B61">
        <w:rPr>
          <w:rFonts w:ascii="Times New Roman" w:hAnsi="Times New Roman" w:cs="Times New Roman"/>
          <w:sz w:val="20"/>
          <w:szCs w:val="20"/>
        </w:rPr>
        <w:tab/>
        <w:t>04 - 7 - 76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Troia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Golia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Morino</w:t>
      </w:r>
      <w:r w:rsidRPr="00224B61">
        <w:rPr>
          <w:rFonts w:ascii="Times New Roman" w:hAnsi="Times New Roman" w:cs="Times New Roman"/>
          <w:sz w:val="20"/>
          <w:szCs w:val="20"/>
        </w:rPr>
        <w:tab/>
      </w:r>
      <w:r w:rsidRPr="00224B61">
        <w:rPr>
          <w:rFonts w:ascii="Times New Roman" w:hAnsi="Times New Roman" w:cs="Times New Roman"/>
          <w:sz w:val="20"/>
          <w:szCs w:val="20"/>
        </w:rPr>
        <w:tab/>
        <w:t>08 - 7 - 78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Panaioli</w:t>
      </w:r>
      <w:r w:rsidRPr="00224B61">
        <w:rPr>
          <w:rFonts w:ascii="Times New Roman" w:hAnsi="Times New Roman" w:cs="Times New Roman"/>
          <w:sz w:val="20"/>
          <w:szCs w:val="20"/>
        </w:rPr>
        <w:tab/>
      </w:r>
      <w:r w:rsidRPr="00224B61">
        <w:rPr>
          <w:rFonts w:ascii="Times New Roman" w:hAnsi="Times New Roman" w:cs="Times New Roman"/>
          <w:sz w:val="20"/>
          <w:szCs w:val="20"/>
        </w:rPr>
        <w:tab/>
        <w:t>22 - 7 - 78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Lucarelli</w:t>
      </w:r>
      <w:r w:rsidRPr="00224B61">
        <w:rPr>
          <w:rFonts w:ascii="Times New Roman" w:hAnsi="Times New Roman" w:cs="Times New Roman"/>
          <w:sz w:val="20"/>
          <w:szCs w:val="20"/>
        </w:rPr>
        <w:tab/>
        <w:t>21 - 7 - 79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Trenta</w:t>
      </w:r>
      <w:r w:rsidRPr="00224B61">
        <w:rPr>
          <w:rFonts w:ascii="Times New Roman" w:hAnsi="Times New Roman" w:cs="Times New Roman"/>
          <w:sz w:val="20"/>
          <w:szCs w:val="20"/>
        </w:rPr>
        <w:tab/>
      </w:r>
      <w:r w:rsidRPr="00224B61">
        <w:rPr>
          <w:rFonts w:ascii="Times New Roman" w:hAnsi="Times New Roman" w:cs="Times New Roman"/>
          <w:sz w:val="20"/>
          <w:szCs w:val="20"/>
        </w:rPr>
        <w:tab/>
        <w:t>29 - 7 - 79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Maggi</w:t>
      </w:r>
      <w:r w:rsidRPr="00224B61">
        <w:rPr>
          <w:rFonts w:ascii="Times New Roman" w:hAnsi="Times New Roman" w:cs="Times New Roman"/>
          <w:sz w:val="20"/>
          <w:szCs w:val="20"/>
        </w:rPr>
        <w:tab/>
      </w:r>
      <w:r w:rsidRPr="00224B61">
        <w:rPr>
          <w:rFonts w:ascii="Times New Roman" w:hAnsi="Times New Roman" w:cs="Times New Roman"/>
          <w:sz w:val="20"/>
          <w:szCs w:val="20"/>
        </w:rPr>
        <w:tab/>
        <w:t>13 - 7 - 80</w:t>
      </w:r>
    </w:p>
    <w:p w:rsidR="00B776AE" w:rsidRPr="00224B61" w:rsidRDefault="00A673BC" w:rsidP="008E5CB4">
      <w:pPr>
        <w:spacing w:after="0" w:line="240" w:lineRule="atLeast"/>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745280" behindDoc="0" locked="0" layoutInCell="1" allowOverlap="1">
            <wp:simplePos x="0" y="0"/>
            <wp:positionH relativeFrom="column">
              <wp:posOffset>2156460</wp:posOffset>
            </wp:positionH>
            <wp:positionV relativeFrom="paragraph">
              <wp:posOffset>25400</wp:posOffset>
            </wp:positionV>
            <wp:extent cx="1619250" cy="1619250"/>
            <wp:effectExtent l="19050" t="0" r="0" b="0"/>
            <wp:wrapSquare wrapText="bothSides"/>
            <wp:docPr id="16" name="Immagine 16" descr="Risultati immagini per La fedeltÃ  coniug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sultati immagini per La fedeltÃ  coniugale"/>
                    <pic:cNvPicPr>
                      <a:picLocks noChangeAspect="1" noChangeArrowheads="1"/>
                    </pic:cNvPicPr>
                  </pic:nvPicPr>
                  <pic:blipFill>
                    <a:blip r:embed="rId73" cstate="print"/>
                    <a:srcRect/>
                    <a:stretch>
                      <a:fillRect/>
                    </a:stretch>
                  </pic:blipFill>
                  <pic:spPr bwMode="auto">
                    <a:xfrm>
                      <a:off x="0" y="0"/>
                      <a:ext cx="1619250" cy="1619250"/>
                    </a:xfrm>
                    <a:prstGeom prst="rect">
                      <a:avLst/>
                    </a:prstGeom>
                    <a:noFill/>
                    <a:ln w="9525">
                      <a:noFill/>
                      <a:miter lim="800000"/>
                      <a:headEnd/>
                      <a:tailEnd/>
                    </a:ln>
                  </pic:spPr>
                </pic:pic>
              </a:graphicData>
            </a:graphic>
          </wp:anchor>
        </w:drawing>
      </w:r>
      <w:r w:rsidR="00B776AE" w:rsidRPr="00224B61">
        <w:rPr>
          <w:rFonts w:ascii="Times New Roman" w:hAnsi="Times New Roman" w:cs="Times New Roman"/>
          <w:sz w:val="20"/>
          <w:szCs w:val="20"/>
        </w:rPr>
        <w:t>Marino</w:t>
      </w:r>
      <w:r w:rsidR="00B776AE" w:rsidRPr="00224B61">
        <w:rPr>
          <w:rFonts w:ascii="Times New Roman" w:hAnsi="Times New Roman" w:cs="Times New Roman"/>
          <w:sz w:val="20"/>
          <w:szCs w:val="20"/>
        </w:rPr>
        <w:tab/>
      </w:r>
      <w:r w:rsidR="00B776AE" w:rsidRPr="00224B61">
        <w:rPr>
          <w:rFonts w:ascii="Times New Roman" w:hAnsi="Times New Roman" w:cs="Times New Roman"/>
          <w:sz w:val="20"/>
          <w:szCs w:val="20"/>
        </w:rPr>
        <w:tab/>
        <w:t>19 - 7 - 80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Cimmino</w:t>
      </w:r>
      <w:r w:rsidRPr="00224B61">
        <w:rPr>
          <w:rFonts w:ascii="Times New Roman" w:hAnsi="Times New Roman" w:cs="Times New Roman"/>
          <w:sz w:val="20"/>
          <w:szCs w:val="20"/>
        </w:rPr>
        <w:tab/>
        <w:t>21 - 7 - 80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Ferrari</w:t>
      </w:r>
      <w:r w:rsidRPr="00224B61">
        <w:rPr>
          <w:rFonts w:ascii="Times New Roman" w:hAnsi="Times New Roman" w:cs="Times New Roman"/>
          <w:sz w:val="20"/>
          <w:szCs w:val="20"/>
        </w:rPr>
        <w:tab/>
      </w:r>
      <w:r w:rsidRPr="00224B61">
        <w:rPr>
          <w:rFonts w:ascii="Times New Roman" w:hAnsi="Times New Roman" w:cs="Times New Roman"/>
          <w:sz w:val="20"/>
          <w:szCs w:val="20"/>
        </w:rPr>
        <w:tab/>
        <w:t>07 - 7 - 81</w:t>
      </w:r>
    </w:p>
    <w:p w:rsidR="00B776AE"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Facchini</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18 - 7 </w:t>
      </w:r>
      <w:r w:rsidR="007F0EA6">
        <w:rPr>
          <w:rFonts w:ascii="Times New Roman" w:hAnsi="Times New Roman" w:cs="Times New Roman"/>
          <w:sz w:val="20"/>
          <w:szCs w:val="20"/>
        </w:rPr>
        <w:t>–</w:t>
      </w:r>
      <w:r w:rsidRPr="00224B61">
        <w:rPr>
          <w:rFonts w:ascii="Times New Roman" w:hAnsi="Times New Roman" w:cs="Times New Roman"/>
          <w:sz w:val="20"/>
          <w:szCs w:val="20"/>
        </w:rPr>
        <w:t xml:space="preserve"> 82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Silvestre</w:t>
      </w:r>
      <w:r w:rsidRPr="00224B61">
        <w:rPr>
          <w:rFonts w:ascii="Times New Roman" w:hAnsi="Times New Roman" w:cs="Times New Roman"/>
          <w:sz w:val="20"/>
          <w:szCs w:val="20"/>
        </w:rPr>
        <w:tab/>
      </w:r>
      <w:r w:rsidRPr="00224B61">
        <w:rPr>
          <w:rFonts w:ascii="Times New Roman" w:hAnsi="Times New Roman" w:cs="Times New Roman"/>
          <w:sz w:val="20"/>
          <w:szCs w:val="20"/>
        </w:rPr>
        <w:tab/>
        <w:t>29 - 7 - 82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Coletti</w:t>
      </w:r>
      <w:r w:rsidRPr="00224B61">
        <w:rPr>
          <w:rFonts w:ascii="Times New Roman" w:hAnsi="Times New Roman" w:cs="Times New Roman"/>
          <w:sz w:val="20"/>
          <w:szCs w:val="20"/>
        </w:rPr>
        <w:tab/>
      </w:r>
      <w:r w:rsidRPr="00224B61">
        <w:rPr>
          <w:rFonts w:ascii="Times New Roman" w:hAnsi="Times New Roman" w:cs="Times New Roman"/>
          <w:sz w:val="20"/>
          <w:szCs w:val="20"/>
        </w:rPr>
        <w:tab/>
        <w:t>29 - 7 - 83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Florio</w:t>
      </w:r>
      <w:r w:rsidRPr="00224B61">
        <w:rPr>
          <w:rFonts w:ascii="Times New Roman" w:hAnsi="Times New Roman" w:cs="Times New Roman"/>
          <w:sz w:val="20"/>
          <w:szCs w:val="20"/>
        </w:rPr>
        <w:tab/>
      </w:r>
      <w:r w:rsidRPr="00224B61">
        <w:rPr>
          <w:rFonts w:ascii="Times New Roman" w:hAnsi="Times New Roman" w:cs="Times New Roman"/>
          <w:sz w:val="20"/>
          <w:szCs w:val="20"/>
        </w:rPr>
        <w:tab/>
        <w:t>19 - 7 - 86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Befani</w:t>
      </w:r>
      <w:r w:rsidRPr="00224B61">
        <w:rPr>
          <w:rFonts w:ascii="Times New Roman" w:hAnsi="Times New Roman" w:cs="Times New Roman"/>
          <w:sz w:val="20"/>
          <w:szCs w:val="20"/>
        </w:rPr>
        <w:tab/>
      </w:r>
      <w:r w:rsidRPr="00224B61">
        <w:rPr>
          <w:rFonts w:ascii="Times New Roman" w:hAnsi="Times New Roman" w:cs="Times New Roman"/>
          <w:sz w:val="20"/>
          <w:szCs w:val="20"/>
        </w:rPr>
        <w:tab/>
        <w:t>20 - 7 - 86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Grassia</w:t>
      </w:r>
      <w:r w:rsidRPr="00224B61">
        <w:rPr>
          <w:rFonts w:ascii="Times New Roman" w:hAnsi="Times New Roman" w:cs="Times New Roman"/>
          <w:sz w:val="20"/>
          <w:szCs w:val="20"/>
        </w:rPr>
        <w:tab/>
      </w:r>
      <w:r w:rsidRPr="00224B61">
        <w:rPr>
          <w:rFonts w:ascii="Times New Roman" w:hAnsi="Times New Roman" w:cs="Times New Roman"/>
          <w:sz w:val="20"/>
          <w:szCs w:val="20"/>
        </w:rPr>
        <w:tab/>
        <w:t>22 - 7 - 89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Giovannetti</w:t>
      </w:r>
      <w:r w:rsidRPr="00224B61">
        <w:rPr>
          <w:rFonts w:ascii="Times New Roman" w:hAnsi="Times New Roman" w:cs="Times New Roman"/>
          <w:sz w:val="20"/>
          <w:szCs w:val="20"/>
        </w:rPr>
        <w:tab/>
        <w:t>18 - 7 - 92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07 - 7 - 95</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Mascotti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16 - 7 - 78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Peluso</w:t>
      </w:r>
      <w:r w:rsidRPr="00224B61">
        <w:rPr>
          <w:rFonts w:ascii="Times New Roman" w:hAnsi="Times New Roman" w:cs="Times New Roman"/>
          <w:sz w:val="20"/>
          <w:szCs w:val="20"/>
        </w:rPr>
        <w:tab/>
      </w:r>
      <w:r w:rsidRPr="00224B61">
        <w:rPr>
          <w:rFonts w:ascii="Times New Roman" w:hAnsi="Times New Roman" w:cs="Times New Roman"/>
          <w:sz w:val="20"/>
          <w:szCs w:val="20"/>
        </w:rPr>
        <w:tab/>
        <w:t>08 - 7 - 89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Iovinella</w:t>
      </w:r>
      <w:r w:rsidRPr="00224B61">
        <w:rPr>
          <w:rFonts w:ascii="Times New Roman" w:hAnsi="Times New Roman" w:cs="Times New Roman"/>
          <w:sz w:val="20"/>
          <w:szCs w:val="20"/>
        </w:rPr>
        <w:tab/>
        <w:t>21 - 7 - 90</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Roseto</w:t>
      </w:r>
      <w:r w:rsidRPr="00224B61">
        <w:rPr>
          <w:rFonts w:ascii="Times New Roman" w:hAnsi="Times New Roman" w:cs="Times New Roman"/>
          <w:sz w:val="20"/>
          <w:szCs w:val="20"/>
        </w:rPr>
        <w:tab/>
      </w:r>
      <w:r w:rsidRPr="00224B61">
        <w:rPr>
          <w:rFonts w:ascii="Times New Roman" w:hAnsi="Times New Roman" w:cs="Times New Roman"/>
          <w:sz w:val="20"/>
          <w:szCs w:val="20"/>
        </w:rPr>
        <w:tab/>
        <w:t>21 - 7 - 73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D’Angelo</w:t>
      </w:r>
      <w:r w:rsidRPr="00224B61">
        <w:rPr>
          <w:rFonts w:ascii="Times New Roman" w:hAnsi="Times New Roman" w:cs="Times New Roman"/>
          <w:sz w:val="20"/>
          <w:szCs w:val="20"/>
        </w:rPr>
        <w:tab/>
        <w:t>06 - 7 - 96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Livan</w:t>
      </w:r>
      <w:r w:rsidRPr="00224B61">
        <w:rPr>
          <w:rFonts w:ascii="Times New Roman" w:hAnsi="Times New Roman" w:cs="Times New Roman"/>
          <w:sz w:val="20"/>
          <w:szCs w:val="20"/>
        </w:rPr>
        <w:tab/>
      </w:r>
      <w:r w:rsidRPr="00224B61">
        <w:rPr>
          <w:rFonts w:ascii="Times New Roman" w:hAnsi="Times New Roman" w:cs="Times New Roman"/>
          <w:sz w:val="20"/>
          <w:szCs w:val="20"/>
        </w:rPr>
        <w:tab/>
        <w:t>02 - 7 - 00</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Bottigliero</w:t>
      </w:r>
      <w:r w:rsidRPr="00224B61">
        <w:rPr>
          <w:rFonts w:ascii="Times New Roman" w:hAnsi="Times New Roman" w:cs="Times New Roman"/>
          <w:sz w:val="20"/>
          <w:szCs w:val="20"/>
        </w:rPr>
        <w:tab/>
        <w:t>29 - 7 - 93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Cannillo</w:t>
      </w:r>
      <w:r>
        <w:rPr>
          <w:rFonts w:ascii="Times New Roman" w:hAnsi="Times New Roman" w:cs="Times New Roman"/>
          <w:sz w:val="20"/>
          <w:szCs w:val="20"/>
        </w:rPr>
        <w:tab/>
      </w:r>
      <w:r w:rsidRPr="00224B61">
        <w:rPr>
          <w:rFonts w:ascii="Times New Roman" w:hAnsi="Times New Roman" w:cs="Times New Roman"/>
          <w:sz w:val="20"/>
          <w:szCs w:val="20"/>
        </w:rPr>
        <w:tab/>
        <w:t>18 - 7 - 87</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Sebastianelli</w:t>
      </w:r>
      <w:r w:rsidRPr="00224B61">
        <w:rPr>
          <w:rFonts w:ascii="Times New Roman" w:hAnsi="Times New Roman" w:cs="Times New Roman"/>
          <w:sz w:val="20"/>
          <w:szCs w:val="20"/>
        </w:rPr>
        <w:tab/>
        <w:t>12 - 7 - 92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Fabi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25 - 7 - 76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Mannara</w:t>
      </w:r>
      <w:r w:rsidRPr="00224B61">
        <w:rPr>
          <w:rFonts w:ascii="Times New Roman" w:hAnsi="Times New Roman" w:cs="Times New Roman"/>
          <w:sz w:val="20"/>
          <w:szCs w:val="20"/>
        </w:rPr>
        <w:tab/>
        <w:t>03 - 7 - 83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Petrillo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11 - 7 - 79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Tessitore</w:t>
      </w:r>
      <w:r w:rsidRPr="00224B61">
        <w:rPr>
          <w:rFonts w:ascii="Times New Roman" w:hAnsi="Times New Roman" w:cs="Times New Roman"/>
          <w:sz w:val="20"/>
          <w:szCs w:val="20"/>
        </w:rPr>
        <w:tab/>
        <w:t>11 - 7 - 98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11 - 7 - 98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07 - 7 - 79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Pizzo</w:t>
      </w:r>
      <w:r w:rsidRPr="00224B61">
        <w:rPr>
          <w:rFonts w:ascii="Times New Roman" w:hAnsi="Times New Roman" w:cs="Times New Roman"/>
          <w:sz w:val="20"/>
          <w:szCs w:val="20"/>
        </w:rPr>
        <w:tab/>
      </w:r>
      <w:r w:rsidRPr="00224B61">
        <w:rPr>
          <w:rFonts w:ascii="Times New Roman" w:hAnsi="Times New Roman" w:cs="Times New Roman"/>
          <w:sz w:val="20"/>
          <w:szCs w:val="20"/>
        </w:rPr>
        <w:tab/>
        <w:t>29 - 7 - 89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Secca</w:t>
      </w:r>
      <w:r w:rsidRPr="00224B61">
        <w:rPr>
          <w:rFonts w:ascii="Times New Roman" w:hAnsi="Times New Roman" w:cs="Times New Roman"/>
          <w:sz w:val="20"/>
          <w:szCs w:val="20"/>
        </w:rPr>
        <w:tab/>
      </w:r>
      <w:r w:rsidRPr="00224B61">
        <w:rPr>
          <w:rFonts w:ascii="Times New Roman" w:hAnsi="Times New Roman" w:cs="Times New Roman"/>
          <w:sz w:val="20"/>
          <w:szCs w:val="20"/>
        </w:rPr>
        <w:tab/>
        <w:t>03 - 7 - 99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Totaro</w:t>
      </w:r>
      <w:r w:rsidRPr="00224B61">
        <w:rPr>
          <w:rFonts w:ascii="Times New Roman" w:hAnsi="Times New Roman" w:cs="Times New Roman"/>
          <w:sz w:val="20"/>
          <w:szCs w:val="20"/>
        </w:rPr>
        <w:tab/>
      </w:r>
      <w:r w:rsidRPr="00224B61">
        <w:rPr>
          <w:rFonts w:ascii="Times New Roman" w:hAnsi="Times New Roman" w:cs="Times New Roman"/>
          <w:sz w:val="20"/>
          <w:szCs w:val="20"/>
        </w:rPr>
        <w:tab/>
        <w:t>25 - 7 - 99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Staiano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18 - 7 - 93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Cirminiello</w:t>
      </w:r>
      <w:r w:rsidRPr="00224B61">
        <w:rPr>
          <w:rFonts w:ascii="Times New Roman" w:hAnsi="Times New Roman" w:cs="Times New Roman"/>
          <w:sz w:val="20"/>
          <w:szCs w:val="20"/>
        </w:rPr>
        <w:tab/>
        <w:t>03 - 7 - 99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Falace</w:t>
      </w:r>
      <w:r w:rsidRPr="00224B61">
        <w:rPr>
          <w:rFonts w:ascii="Times New Roman" w:hAnsi="Times New Roman" w:cs="Times New Roman"/>
          <w:sz w:val="20"/>
          <w:szCs w:val="20"/>
        </w:rPr>
        <w:tab/>
      </w:r>
      <w:r w:rsidRPr="00224B61">
        <w:rPr>
          <w:rFonts w:ascii="Times New Roman" w:hAnsi="Times New Roman" w:cs="Times New Roman"/>
          <w:sz w:val="20"/>
          <w:szCs w:val="20"/>
        </w:rPr>
        <w:tab/>
        <w:t>07 - 7 - 01</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Panzini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20 - 7 - 69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Giuliani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30 - 7 - 94</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Mennella</w:t>
      </w:r>
      <w:r w:rsidRPr="00224B61">
        <w:rPr>
          <w:rFonts w:ascii="Times New Roman" w:hAnsi="Times New Roman" w:cs="Times New Roman"/>
          <w:sz w:val="20"/>
          <w:szCs w:val="20"/>
        </w:rPr>
        <w:tab/>
        <w:t>27 - 7 - 95</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22 - 7 - 89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12 - 7 - 09</w:t>
      </w:r>
    </w:p>
    <w:p w:rsidR="007F0EA6"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Capasso</w:t>
      </w:r>
      <w:r>
        <w:rPr>
          <w:rFonts w:ascii="Times New Roman" w:hAnsi="Times New Roman" w:cs="Times New Roman"/>
          <w:sz w:val="20"/>
          <w:szCs w:val="20"/>
        </w:rPr>
        <w:tab/>
      </w:r>
      <w:r w:rsidRPr="00224B61">
        <w:rPr>
          <w:rFonts w:ascii="Times New Roman" w:hAnsi="Times New Roman" w:cs="Times New Roman"/>
          <w:sz w:val="20"/>
          <w:szCs w:val="20"/>
        </w:rPr>
        <w:tab/>
        <w:t xml:space="preserve">30 - 7 </w:t>
      </w:r>
      <w:r>
        <w:rPr>
          <w:rFonts w:ascii="Times New Roman" w:hAnsi="Times New Roman" w:cs="Times New Roman"/>
          <w:sz w:val="20"/>
          <w:szCs w:val="20"/>
        </w:rPr>
        <w:t>–</w:t>
      </w:r>
      <w:r w:rsidRPr="00224B61">
        <w:rPr>
          <w:rFonts w:ascii="Times New Roman" w:hAnsi="Times New Roman" w:cs="Times New Roman"/>
          <w:sz w:val="20"/>
          <w:szCs w:val="20"/>
        </w:rPr>
        <w:t xml:space="preserve"> 95</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20 - 7 - 96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Di Vilio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03</w:t>
      </w:r>
      <w:r>
        <w:rPr>
          <w:rFonts w:ascii="Times New Roman" w:hAnsi="Times New Roman" w:cs="Times New Roman"/>
          <w:sz w:val="20"/>
          <w:szCs w:val="20"/>
        </w:rPr>
        <w:t xml:space="preserve"> - </w:t>
      </w:r>
      <w:r w:rsidRPr="00224B61">
        <w:rPr>
          <w:rFonts w:ascii="Times New Roman" w:hAnsi="Times New Roman" w:cs="Times New Roman"/>
          <w:sz w:val="20"/>
          <w:szCs w:val="20"/>
        </w:rPr>
        <w:t xml:space="preserve">7 </w:t>
      </w:r>
      <w:r>
        <w:rPr>
          <w:rFonts w:ascii="Times New Roman" w:hAnsi="Times New Roman" w:cs="Times New Roman"/>
          <w:sz w:val="20"/>
          <w:szCs w:val="20"/>
        </w:rPr>
        <w:t xml:space="preserve">- </w:t>
      </w:r>
      <w:r w:rsidRPr="00224B61">
        <w:rPr>
          <w:rFonts w:ascii="Times New Roman" w:hAnsi="Times New Roman" w:cs="Times New Roman"/>
          <w:sz w:val="20"/>
          <w:szCs w:val="20"/>
        </w:rPr>
        <w:t>78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Pelagalli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09</w:t>
      </w:r>
      <w:r>
        <w:rPr>
          <w:rFonts w:ascii="Times New Roman" w:hAnsi="Times New Roman" w:cs="Times New Roman"/>
          <w:sz w:val="20"/>
          <w:szCs w:val="20"/>
        </w:rPr>
        <w:t xml:space="preserve"> -</w:t>
      </w:r>
      <w:r w:rsidRPr="00224B61">
        <w:rPr>
          <w:rFonts w:ascii="Times New Roman" w:hAnsi="Times New Roman" w:cs="Times New Roman"/>
          <w:sz w:val="20"/>
          <w:szCs w:val="20"/>
        </w:rPr>
        <w:t>7 – 94</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Vilio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30 – 7 – 78</w:t>
      </w:r>
      <w:r>
        <w:rPr>
          <w:rFonts w:ascii="Times New Roman" w:hAnsi="Times New Roman" w:cs="Times New Roman"/>
          <w:sz w:val="20"/>
          <w:szCs w:val="20"/>
        </w:rPr>
        <w:t xml:space="preserve"> </w:t>
      </w:r>
      <w:r w:rsidRPr="00224B61">
        <w:rPr>
          <w:rFonts w:ascii="Times New Roman" w:hAnsi="Times New Roman" w:cs="Times New Roman"/>
          <w:sz w:val="20"/>
          <w:szCs w:val="20"/>
        </w:rPr>
        <w:t>Damiano</w:t>
      </w:r>
      <w:r w:rsidRPr="00224B61">
        <w:rPr>
          <w:rFonts w:ascii="Times New Roman" w:hAnsi="Times New Roman" w:cs="Times New Roman"/>
          <w:sz w:val="20"/>
          <w:szCs w:val="20"/>
        </w:rPr>
        <w:tab/>
        <w:t>15 – 7 – 75</w:t>
      </w:r>
    </w:p>
    <w:p w:rsidR="007F0EA6"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Lombardozzi</w:t>
      </w:r>
      <w:r w:rsidRPr="00224B61">
        <w:rPr>
          <w:rFonts w:ascii="Times New Roman" w:hAnsi="Times New Roman" w:cs="Times New Roman"/>
          <w:sz w:val="20"/>
          <w:szCs w:val="20"/>
        </w:rPr>
        <w:tab/>
        <w:t>10 – 7 – 10</w:t>
      </w:r>
    </w:p>
    <w:p w:rsidR="007F0EA6"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Mazzenga</w:t>
      </w:r>
      <w:r w:rsidRPr="00224B61">
        <w:rPr>
          <w:rFonts w:ascii="Times New Roman" w:hAnsi="Times New Roman" w:cs="Times New Roman"/>
          <w:sz w:val="20"/>
          <w:szCs w:val="20"/>
        </w:rPr>
        <w:tab/>
        <w:t>12 – 7 – 80</w:t>
      </w:r>
    </w:p>
    <w:p w:rsidR="008E5CB4" w:rsidRDefault="007F0EA6" w:rsidP="007F0EA6">
      <w:pPr>
        <w:spacing w:after="0" w:line="240" w:lineRule="atLeast"/>
      </w:pPr>
      <w:r>
        <w:t>Passariello</w:t>
      </w:r>
      <w:r>
        <w:tab/>
        <w:t>18 – 7 – 81</w:t>
      </w:r>
    </w:p>
    <w:p w:rsidR="007F0EA6" w:rsidRDefault="002D22F6" w:rsidP="007F0EA6">
      <w:pPr>
        <w:spacing w:after="0" w:line="240" w:lineRule="atLeast"/>
        <w:rPr>
          <w:rFonts w:ascii="Times New Roman" w:hAnsi="Times New Roman" w:cs="Times New Roman"/>
          <w:sz w:val="20"/>
          <w:szCs w:val="20"/>
        </w:rPr>
      </w:pPr>
      <w:r>
        <w:rPr>
          <w:rFonts w:ascii="Times New Roman" w:hAnsi="Times New Roman" w:cs="Times New Roman"/>
          <w:sz w:val="20"/>
          <w:szCs w:val="20"/>
        </w:rPr>
        <w:t>Capasso</w:t>
      </w:r>
      <w:r>
        <w:rPr>
          <w:rFonts w:ascii="Times New Roman" w:hAnsi="Times New Roman" w:cs="Times New Roman"/>
          <w:sz w:val="20"/>
          <w:szCs w:val="20"/>
        </w:rPr>
        <w:tab/>
      </w:r>
      <w:r>
        <w:rPr>
          <w:rFonts w:ascii="Times New Roman" w:hAnsi="Times New Roman" w:cs="Times New Roman"/>
          <w:sz w:val="20"/>
          <w:szCs w:val="20"/>
        </w:rPr>
        <w:tab/>
      </w: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A673BC" w:rsidRDefault="00A673BC"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A673BC">
      <w:pPr>
        <w:spacing w:after="0" w:line="240" w:lineRule="atLeast"/>
        <w:ind w:firstLine="696"/>
        <w:jc w:val="center"/>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EF7716" w:rsidRDefault="00633AAE" w:rsidP="00EF7716">
      <w:pPr>
        <w:spacing w:after="0" w:line="240" w:lineRule="atLeast"/>
        <w:ind w:left="284"/>
        <w:jc w:val="center"/>
        <w:rPr>
          <w:rFonts w:ascii="Times New Roman" w:hAnsi="Times New Roman" w:cs="Times New Roman"/>
          <w:b/>
          <w:sz w:val="20"/>
          <w:szCs w:val="20"/>
        </w:rPr>
      </w:pPr>
      <w:r>
        <w:rPr>
          <w:rFonts w:ascii="Times New Roman" w:hAnsi="Times New Roman" w:cs="Times New Roman"/>
          <w:b/>
          <w:sz w:val="20"/>
          <w:szCs w:val="20"/>
        </w:rPr>
        <w:t>A</w:t>
      </w:r>
      <w:r w:rsidR="00141682" w:rsidRPr="00141682">
        <w:rPr>
          <w:rFonts w:ascii="Times New Roman" w:hAnsi="Times New Roman" w:cs="Times New Roman"/>
          <w:b/>
          <w:sz w:val="20"/>
          <w:szCs w:val="20"/>
        </w:rPr>
        <w:t>gosto</w:t>
      </w:r>
    </w:p>
    <w:p w:rsidR="00141682" w:rsidRPr="00141682" w:rsidRDefault="00141682" w:rsidP="00EF7716">
      <w:pPr>
        <w:spacing w:after="0" w:line="240" w:lineRule="atLeast"/>
        <w:ind w:left="284"/>
        <w:jc w:val="center"/>
        <w:rPr>
          <w:rFonts w:ascii="Times New Roman" w:hAnsi="Times New Roman" w:cs="Times New Roman"/>
          <w:b/>
          <w:sz w:val="20"/>
          <w:szCs w:val="20"/>
        </w:rPr>
      </w:pPr>
    </w:p>
    <w:p w:rsidR="00EF771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Calvario</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26 - 8 </w:t>
      </w:r>
      <w:r>
        <w:rPr>
          <w:rFonts w:ascii="Times New Roman" w:hAnsi="Times New Roman" w:cs="Times New Roman"/>
          <w:sz w:val="20"/>
          <w:szCs w:val="20"/>
        </w:rPr>
        <w:t>–</w:t>
      </w:r>
      <w:r w:rsidRPr="002D22F6">
        <w:rPr>
          <w:rFonts w:ascii="Times New Roman" w:hAnsi="Times New Roman" w:cs="Times New Roman"/>
          <w:sz w:val="20"/>
          <w:szCs w:val="20"/>
        </w:rPr>
        <w:t xml:space="preserve"> 56</w:t>
      </w:r>
      <w:r>
        <w:rPr>
          <w:rFonts w:ascii="Times New Roman" w:hAnsi="Times New Roman" w:cs="Times New Roman"/>
          <w:sz w:val="20"/>
          <w:szCs w:val="20"/>
        </w:rPr>
        <w:t xml:space="preserve"> </w:t>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Patitucci</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09 - 8 </w:t>
      </w:r>
      <w:r>
        <w:rPr>
          <w:rFonts w:ascii="Times New Roman" w:hAnsi="Times New Roman" w:cs="Times New Roman"/>
          <w:sz w:val="20"/>
          <w:szCs w:val="20"/>
        </w:rPr>
        <w:t>–</w:t>
      </w:r>
      <w:r w:rsidRPr="002D22F6">
        <w:rPr>
          <w:rFonts w:ascii="Times New Roman" w:hAnsi="Times New Roman" w:cs="Times New Roman"/>
          <w:sz w:val="20"/>
          <w:szCs w:val="20"/>
        </w:rPr>
        <w:t xml:space="preserve"> 58</w:t>
      </w:r>
      <w:r>
        <w:rPr>
          <w:rFonts w:ascii="Times New Roman" w:hAnsi="Times New Roman" w:cs="Times New Roman"/>
          <w:sz w:val="20"/>
          <w:szCs w:val="20"/>
        </w:rPr>
        <w:t xml:space="preserve"> </w:t>
      </w:r>
    </w:p>
    <w:p w:rsid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Barghiglioni</w:t>
      </w:r>
      <w:r w:rsidR="00EF7716">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18 - 8 </w:t>
      </w:r>
      <w:r>
        <w:rPr>
          <w:rFonts w:ascii="Times New Roman" w:hAnsi="Times New Roman" w:cs="Times New Roman"/>
          <w:sz w:val="20"/>
          <w:szCs w:val="20"/>
        </w:rPr>
        <w:t>–</w:t>
      </w:r>
      <w:r w:rsidRPr="002D22F6">
        <w:rPr>
          <w:rFonts w:ascii="Times New Roman" w:hAnsi="Times New Roman" w:cs="Times New Roman"/>
          <w:sz w:val="20"/>
          <w:szCs w:val="20"/>
        </w:rPr>
        <w:t xml:space="preserve"> 58</w:t>
      </w:r>
    </w:p>
    <w:p w:rsidR="00EF771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Tili</w:t>
      </w:r>
      <w:r w:rsidRPr="002D22F6">
        <w:rPr>
          <w:rFonts w:ascii="Times New Roman" w:hAnsi="Times New Roman" w:cs="Times New Roman"/>
          <w:sz w:val="20"/>
          <w:szCs w:val="20"/>
        </w:rPr>
        <w:tab/>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30 - 8 </w:t>
      </w:r>
      <w:r>
        <w:rPr>
          <w:rFonts w:ascii="Times New Roman" w:hAnsi="Times New Roman" w:cs="Times New Roman"/>
          <w:sz w:val="20"/>
          <w:szCs w:val="20"/>
        </w:rPr>
        <w:t>–</w:t>
      </w:r>
      <w:r w:rsidRPr="002D22F6">
        <w:rPr>
          <w:rFonts w:ascii="Times New Roman" w:hAnsi="Times New Roman" w:cs="Times New Roman"/>
          <w:sz w:val="20"/>
          <w:szCs w:val="20"/>
        </w:rPr>
        <w:t xml:space="preserve"> 59</w:t>
      </w:r>
    </w:p>
    <w:p w:rsidR="002D22F6" w:rsidRPr="002D22F6" w:rsidRDefault="00EF7716" w:rsidP="00141682">
      <w:pPr>
        <w:spacing w:after="0" w:line="240" w:lineRule="atLeast"/>
        <w:ind w:left="284"/>
        <w:rPr>
          <w:rFonts w:ascii="Times New Roman" w:hAnsi="Times New Roman" w:cs="Times New Roman"/>
          <w:sz w:val="20"/>
          <w:szCs w:val="20"/>
        </w:rPr>
      </w:pPr>
      <w:r>
        <w:rPr>
          <w:rFonts w:ascii="Times New Roman" w:hAnsi="Times New Roman" w:cs="Times New Roman"/>
          <w:sz w:val="20"/>
          <w:szCs w:val="20"/>
        </w:rPr>
        <w:t xml:space="preserve"> </w:t>
      </w:r>
      <w:r w:rsidR="002D22F6" w:rsidRPr="002D22F6">
        <w:rPr>
          <w:rFonts w:ascii="Times New Roman" w:hAnsi="Times New Roman" w:cs="Times New Roman"/>
          <w:sz w:val="20"/>
          <w:szCs w:val="20"/>
        </w:rPr>
        <w:t>Morgese</w:t>
      </w:r>
      <w:r w:rsidR="002D22F6"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002D22F6" w:rsidRPr="002D22F6">
        <w:rPr>
          <w:rFonts w:ascii="Times New Roman" w:hAnsi="Times New Roman" w:cs="Times New Roman"/>
          <w:sz w:val="20"/>
          <w:szCs w:val="20"/>
        </w:rPr>
        <w:t>04</w:t>
      </w:r>
      <w:r w:rsidR="00141682">
        <w:rPr>
          <w:rFonts w:ascii="Times New Roman" w:hAnsi="Times New Roman" w:cs="Times New Roman"/>
          <w:sz w:val="20"/>
          <w:szCs w:val="20"/>
        </w:rPr>
        <w:t xml:space="preserve"> </w:t>
      </w:r>
      <w:r w:rsidR="002D22F6" w:rsidRPr="002D22F6">
        <w:rPr>
          <w:rFonts w:ascii="Times New Roman" w:hAnsi="Times New Roman" w:cs="Times New Roman"/>
          <w:sz w:val="20"/>
          <w:szCs w:val="20"/>
        </w:rPr>
        <w:t xml:space="preserve"> - 8 - 62</w:t>
      </w:r>
    </w:p>
    <w:p w:rsidR="002D22F6" w:rsidRPr="002D22F6" w:rsidRDefault="002D22F6" w:rsidP="00141682">
      <w:pPr>
        <w:spacing w:after="0" w:line="240" w:lineRule="atLeast"/>
        <w:ind w:left="284"/>
        <w:jc w:val="both"/>
        <w:rPr>
          <w:rFonts w:ascii="Times New Roman" w:hAnsi="Times New Roman" w:cs="Times New Roman"/>
          <w:sz w:val="20"/>
          <w:szCs w:val="20"/>
        </w:rPr>
      </w:pPr>
      <w:r w:rsidRPr="002D22F6">
        <w:rPr>
          <w:rFonts w:ascii="Times New Roman" w:hAnsi="Times New Roman" w:cs="Times New Roman"/>
          <w:sz w:val="20"/>
          <w:szCs w:val="20"/>
        </w:rPr>
        <w:t>Balletta</w:t>
      </w:r>
      <w:r w:rsidRPr="002D22F6">
        <w:rPr>
          <w:rFonts w:ascii="Times New Roman" w:hAnsi="Times New Roman" w:cs="Times New Roman"/>
          <w:sz w:val="20"/>
          <w:szCs w:val="20"/>
        </w:rPr>
        <w:tab/>
      </w:r>
      <w:r>
        <w:rPr>
          <w:rFonts w:ascii="Times New Roman" w:hAnsi="Times New Roman" w:cs="Times New Roman"/>
          <w:sz w:val="20"/>
          <w:szCs w:val="20"/>
        </w:rPr>
        <w:t xml:space="preserve">     </w:t>
      </w:r>
      <w:r w:rsidRPr="002D22F6">
        <w:rPr>
          <w:rFonts w:ascii="Times New Roman" w:hAnsi="Times New Roman" w:cs="Times New Roman"/>
          <w:sz w:val="20"/>
          <w:szCs w:val="20"/>
        </w:rPr>
        <w:t>29</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- 8 - 63</w:t>
      </w:r>
    </w:p>
    <w:p w:rsidR="00B41B89" w:rsidRDefault="002D22F6" w:rsidP="00141682">
      <w:pPr>
        <w:spacing w:after="0" w:line="240" w:lineRule="atLeast"/>
        <w:ind w:left="284"/>
        <w:jc w:val="both"/>
        <w:rPr>
          <w:rFonts w:ascii="Times New Roman" w:hAnsi="Times New Roman" w:cs="Times New Roman"/>
          <w:sz w:val="20"/>
          <w:szCs w:val="20"/>
        </w:rPr>
      </w:pPr>
      <w:r w:rsidRPr="002D22F6">
        <w:rPr>
          <w:rFonts w:ascii="Times New Roman" w:hAnsi="Times New Roman" w:cs="Times New Roman"/>
          <w:sz w:val="20"/>
          <w:szCs w:val="20"/>
        </w:rPr>
        <w:t>Bellanti</w:t>
      </w:r>
      <w:r w:rsidRPr="002D22F6">
        <w:rPr>
          <w:rFonts w:ascii="Times New Roman" w:hAnsi="Times New Roman" w:cs="Times New Roman"/>
          <w:sz w:val="20"/>
          <w:szCs w:val="20"/>
        </w:rPr>
        <w:tab/>
      </w:r>
      <w:r>
        <w:rPr>
          <w:rFonts w:ascii="Times New Roman" w:hAnsi="Times New Roman" w:cs="Times New Roman"/>
          <w:sz w:val="20"/>
          <w:szCs w:val="20"/>
        </w:rPr>
        <w:t xml:space="preserve">     </w:t>
      </w:r>
      <w:r w:rsidRPr="002D22F6">
        <w:rPr>
          <w:rFonts w:ascii="Times New Roman" w:hAnsi="Times New Roman" w:cs="Times New Roman"/>
          <w:sz w:val="20"/>
          <w:szCs w:val="20"/>
        </w:rPr>
        <w:t>08</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jc w:val="both"/>
        <w:rPr>
          <w:rFonts w:ascii="Times New Roman" w:hAnsi="Times New Roman" w:cs="Times New Roman"/>
          <w:sz w:val="20"/>
          <w:szCs w:val="20"/>
        </w:rPr>
      </w:pPr>
      <w:r w:rsidRPr="002D22F6">
        <w:rPr>
          <w:rFonts w:ascii="Times New Roman" w:hAnsi="Times New Roman" w:cs="Times New Roman"/>
          <w:sz w:val="20"/>
          <w:szCs w:val="20"/>
        </w:rPr>
        <w:t>Siani</w:t>
      </w:r>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08</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D’Eramo</w:t>
      </w:r>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B41B89">
        <w:rPr>
          <w:rFonts w:ascii="Times New Roman" w:hAnsi="Times New Roman" w:cs="Times New Roman"/>
          <w:sz w:val="20"/>
          <w:szCs w:val="20"/>
        </w:rPr>
        <w:t xml:space="preserve"> </w:t>
      </w:r>
      <w:r w:rsidRPr="002D22F6">
        <w:rPr>
          <w:rFonts w:ascii="Times New Roman" w:hAnsi="Times New Roman" w:cs="Times New Roman"/>
          <w:sz w:val="20"/>
          <w:szCs w:val="20"/>
        </w:rPr>
        <w:t>30</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Di Pietro</w:t>
      </w:r>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06</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w:t>
      </w:r>
      <w:r w:rsidRPr="002D22F6">
        <w:rPr>
          <w:rFonts w:ascii="Times New Roman" w:hAnsi="Times New Roman" w:cs="Times New Roman"/>
          <w:sz w:val="20"/>
          <w:szCs w:val="20"/>
        </w:rPr>
        <w:t xml:space="preserve"> 8 - 66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Buldini</w:t>
      </w:r>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07-</w:t>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8</w:t>
      </w:r>
      <w:r w:rsidR="002B104B">
        <w:rPr>
          <w:rFonts w:ascii="Times New Roman" w:hAnsi="Times New Roman" w:cs="Times New Roman"/>
          <w:sz w:val="20"/>
          <w:szCs w:val="20"/>
        </w:rPr>
        <w:t xml:space="preserve"> - </w:t>
      </w:r>
      <w:r w:rsidRPr="002D22F6">
        <w:rPr>
          <w:rFonts w:ascii="Times New Roman" w:hAnsi="Times New Roman" w:cs="Times New Roman"/>
          <w:sz w:val="20"/>
          <w:szCs w:val="20"/>
        </w:rPr>
        <w:t>66</w:t>
      </w:r>
    </w:p>
    <w:p w:rsidR="002D22F6" w:rsidRPr="002D22F6" w:rsidRDefault="002B104B" w:rsidP="00141682">
      <w:pPr>
        <w:spacing w:after="0" w:line="240" w:lineRule="atLeast"/>
        <w:ind w:left="284"/>
        <w:rPr>
          <w:rFonts w:ascii="Times New Roman" w:hAnsi="Times New Roman" w:cs="Times New Roman"/>
          <w:sz w:val="20"/>
          <w:szCs w:val="20"/>
        </w:rPr>
      </w:pPr>
      <w:r>
        <w:rPr>
          <w:rFonts w:ascii="Times New Roman" w:hAnsi="Times New Roman" w:cs="Times New Roman"/>
          <w:sz w:val="20"/>
          <w:szCs w:val="20"/>
        </w:rPr>
        <w:t xml:space="preserve"> </w:t>
      </w:r>
      <w:r w:rsidR="00141682">
        <w:rPr>
          <w:rFonts w:ascii="Times New Roman" w:hAnsi="Times New Roman" w:cs="Times New Roman"/>
          <w:sz w:val="20"/>
          <w:szCs w:val="20"/>
        </w:rPr>
        <w:t>S</w:t>
      </w:r>
      <w:r w:rsidR="002D22F6" w:rsidRPr="002D22F6">
        <w:rPr>
          <w:rFonts w:ascii="Times New Roman" w:hAnsi="Times New Roman" w:cs="Times New Roman"/>
          <w:sz w:val="20"/>
          <w:szCs w:val="20"/>
        </w:rPr>
        <w:t>ciscio</w:t>
      </w:r>
      <w:r w:rsidR="002D22F6" w:rsidRPr="002D22F6">
        <w:rPr>
          <w:rFonts w:ascii="Times New Roman" w:hAnsi="Times New Roman" w:cs="Times New Roman"/>
          <w:sz w:val="20"/>
          <w:szCs w:val="20"/>
        </w:rPr>
        <w:tab/>
      </w:r>
      <w:r>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Pr>
          <w:rFonts w:ascii="Times New Roman" w:hAnsi="Times New Roman" w:cs="Times New Roman"/>
          <w:sz w:val="20"/>
          <w:szCs w:val="20"/>
        </w:rPr>
        <w:t xml:space="preserve"> </w:t>
      </w:r>
      <w:r w:rsidR="002D22F6" w:rsidRPr="002D22F6">
        <w:rPr>
          <w:rFonts w:ascii="Times New Roman" w:hAnsi="Times New Roman" w:cs="Times New Roman"/>
          <w:sz w:val="20"/>
          <w:szCs w:val="20"/>
        </w:rPr>
        <w:t>15- 8 - 66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Vallone</w:t>
      </w:r>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17- 8 - 66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Grubessi</w:t>
      </w:r>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28</w:t>
      </w:r>
      <w:r w:rsidR="002B104B">
        <w:rPr>
          <w:rFonts w:ascii="Times New Roman" w:hAnsi="Times New Roman" w:cs="Times New Roman"/>
          <w:sz w:val="20"/>
          <w:szCs w:val="20"/>
        </w:rPr>
        <w:t>-</w:t>
      </w:r>
      <w:r w:rsidRPr="002D22F6">
        <w:rPr>
          <w:rFonts w:ascii="Times New Roman" w:hAnsi="Times New Roman" w:cs="Times New Roman"/>
          <w:sz w:val="20"/>
          <w:szCs w:val="20"/>
        </w:rPr>
        <w:t xml:space="preserve"> 8 - 66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Iacobone</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05- 8 - 67</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Fusconi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21- 8 - 67</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Federici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27- 8 - 67</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Drappi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19-</w:t>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8</w:t>
      </w:r>
      <w:r w:rsidR="003B40DB">
        <w:rPr>
          <w:rFonts w:ascii="Times New Roman" w:hAnsi="Times New Roman" w:cs="Times New Roman"/>
          <w:sz w:val="20"/>
          <w:szCs w:val="20"/>
        </w:rPr>
        <w:t>–</w:t>
      </w:r>
      <w:r w:rsidRPr="002D22F6">
        <w:rPr>
          <w:rFonts w:ascii="Times New Roman" w:hAnsi="Times New Roman" w:cs="Times New Roman"/>
          <w:sz w:val="20"/>
          <w:szCs w:val="20"/>
        </w:rPr>
        <w:t xml:space="preserve"> 68</w:t>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Di Santo</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24- 8 - 68</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Forti</w:t>
      </w:r>
      <w:r w:rsidRPr="002D22F6">
        <w:rPr>
          <w:rFonts w:ascii="Times New Roman" w:hAnsi="Times New Roman" w:cs="Times New Roman"/>
          <w:sz w:val="20"/>
          <w:szCs w:val="20"/>
        </w:rPr>
        <w:tab/>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10- 8 - 69</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Gagliardini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10- 8 - 69</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Galuppi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 xml:space="preserve">11-8 </w:t>
      </w:r>
      <w:r w:rsidR="003B40DB">
        <w:rPr>
          <w:rFonts w:ascii="Times New Roman" w:hAnsi="Times New Roman" w:cs="Times New Roman"/>
          <w:sz w:val="20"/>
          <w:szCs w:val="20"/>
        </w:rPr>
        <w:t>–</w:t>
      </w:r>
      <w:r w:rsidRPr="002D22F6">
        <w:rPr>
          <w:rFonts w:ascii="Times New Roman" w:hAnsi="Times New Roman" w:cs="Times New Roman"/>
          <w:sz w:val="20"/>
          <w:szCs w:val="20"/>
        </w:rPr>
        <w:t xml:space="preserve"> 69</w:t>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Santucci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23- 8 - 70</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lastRenderedPageBreak/>
        <w:t>Piciotti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25- 8 - 96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Tullio</w:t>
      </w:r>
      <w:r w:rsidR="00EF7716">
        <w:rPr>
          <w:rFonts w:ascii="Times New Roman" w:hAnsi="Times New Roman" w:cs="Times New Roman"/>
          <w:sz w:val="20"/>
          <w:szCs w:val="20"/>
        </w:rPr>
        <w:tab/>
        <w:t xml:space="preserve">       </w:t>
      </w:r>
      <w:r w:rsidRPr="002D22F6">
        <w:rPr>
          <w:rFonts w:ascii="Times New Roman" w:hAnsi="Times New Roman" w:cs="Times New Roman"/>
          <w:sz w:val="20"/>
          <w:szCs w:val="20"/>
        </w:rPr>
        <w:t>24- 8 - 75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Prigioniero</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02- 8 - 71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Cenci</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05- 8 - 71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Ceccarelli</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08- 8 - 71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Caciolo</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10- 8 - 71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Giunta</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29-</w:t>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8</w:t>
      </w:r>
      <w:r w:rsidR="00EF7716">
        <w:rPr>
          <w:rFonts w:ascii="Times New Roman" w:hAnsi="Times New Roman" w:cs="Times New Roman"/>
          <w:sz w:val="20"/>
          <w:szCs w:val="20"/>
        </w:rPr>
        <w:t>–</w:t>
      </w:r>
      <w:r w:rsidRPr="002D22F6">
        <w:rPr>
          <w:rFonts w:ascii="Times New Roman" w:hAnsi="Times New Roman" w:cs="Times New Roman"/>
          <w:sz w:val="20"/>
          <w:szCs w:val="20"/>
        </w:rPr>
        <w:t xml:space="preserve"> 71</w:t>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Romaldini</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29 - 8 - 71</w:t>
      </w:r>
    </w:p>
    <w:p w:rsidR="007F0EA6" w:rsidRDefault="002D22F6" w:rsidP="00141682">
      <w:pPr>
        <w:spacing w:after="0" w:line="240" w:lineRule="atLeast"/>
        <w:ind w:left="284"/>
        <w:rPr>
          <w:rFonts w:ascii="Times New Roman" w:hAnsi="Times New Roman" w:cs="Times New Roman"/>
          <w:b/>
          <w:sz w:val="20"/>
          <w:szCs w:val="20"/>
        </w:rPr>
      </w:pPr>
      <w:r w:rsidRPr="002D22F6">
        <w:rPr>
          <w:rFonts w:ascii="Times New Roman" w:hAnsi="Times New Roman" w:cs="Times New Roman"/>
          <w:sz w:val="20"/>
          <w:szCs w:val="20"/>
        </w:rPr>
        <w:t>Massimi</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27 - 8 - 72</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Pasquetti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04 - 8 - 73</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Bartolomei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 xml:space="preserve">10 </w:t>
      </w:r>
      <w:r w:rsidR="00141682">
        <w:rPr>
          <w:rFonts w:ascii="Times New Roman" w:hAnsi="Times New Roman" w:cs="Times New Roman"/>
          <w:sz w:val="20"/>
          <w:szCs w:val="20"/>
        </w:rPr>
        <w:t>–</w:t>
      </w:r>
      <w:r w:rsidRPr="00224B61">
        <w:rPr>
          <w:rFonts w:ascii="Times New Roman" w:hAnsi="Times New Roman" w:cs="Times New Roman"/>
          <w:sz w:val="20"/>
          <w:szCs w:val="20"/>
        </w:rPr>
        <w:t xml:space="preserve"> 8</w:t>
      </w:r>
      <w:r w:rsidR="00141682">
        <w:rPr>
          <w:rFonts w:ascii="Times New Roman" w:hAnsi="Times New Roman" w:cs="Times New Roman"/>
          <w:sz w:val="20"/>
          <w:szCs w:val="20"/>
        </w:rPr>
        <w:t>-</w:t>
      </w:r>
      <w:r w:rsidRPr="00224B61">
        <w:rPr>
          <w:rFonts w:ascii="Times New Roman" w:hAnsi="Times New Roman" w:cs="Times New Roman"/>
          <w:sz w:val="20"/>
          <w:szCs w:val="20"/>
        </w:rPr>
        <w:t xml:space="preserve"> 73</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Tuzi</w:t>
      </w:r>
      <w:r w:rsidRPr="00224B61">
        <w:rPr>
          <w:rFonts w:ascii="Times New Roman" w:hAnsi="Times New Roman" w:cs="Times New Roman"/>
          <w:sz w:val="20"/>
          <w:szCs w:val="20"/>
        </w:rPr>
        <w:tab/>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18 - 8 – 73</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19 - 8 – 73</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Dominici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25 - 8 – 73</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Casavecchia</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26 - 8 – 73</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Morfea</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26 - 8 – 73</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Mastroianni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03 - 8 - 74</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Piciau</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10 - 8 – 74</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Di Lorenzo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31 - 8 – 76</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Cicatiello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07 - 8 – 77</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De Caprio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01 - 8 – 78</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Colosimo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05 - 8 – 78</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Castorani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12 - 8 – 79</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Lollo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18 - 8 – 79</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Martinez</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15 - 8 – 84</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Carissimi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04 - 8 – 85</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Pizzuti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31 - 8 – 86</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Musciagna</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07 - 8 – 88</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Truscelli</w:t>
      </w:r>
      <w:r w:rsidRPr="00224B61">
        <w:rPr>
          <w:rFonts w:ascii="Times New Roman" w:hAnsi="Times New Roman" w:cs="Times New Roman"/>
          <w:sz w:val="20"/>
          <w:szCs w:val="20"/>
        </w:rPr>
        <w:tab/>
      </w:r>
      <w:r w:rsidR="00633AAE">
        <w:rPr>
          <w:rFonts w:ascii="Times New Roman" w:hAnsi="Times New Roman" w:cs="Times New Roman"/>
          <w:sz w:val="20"/>
          <w:szCs w:val="20"/>
        </w:rPr>
        <w:t xml:space="preserve">     </w:t>
      </w:r>
      <w:r w:rsidRPr="00224B61">
        <w:rPr>
          <w:rFonts w:ascii="Times New Roman" w:hAnsi="Times New Roman" w:cs="Times New Roman"/>
          <w:sz w:val="20"/>
          <w:szCs w:val="20"/>
        </w:rPr>
        <w:t>03 - 8 – 88</w:t>
      </w:r>
    </w:p>
    <w:p w:rsidR="00B776AE" w:rsidRPr="00224B61" w:rsidRDefault="00633AAE" w:rsidP="008E5CB4">
      <w:pPr>
        <w:spacing w:after="0" w:line="240" w:lineRule="atLeast"/>
        <w:rPr>
          <w:rFonts w:ascii="Times New Roman" w:hAnsi="Times New Roman" w:cs="Times New Roman"/>
          <w:sz w:val="20"/>
          <w:szCs w:val="20"/>
        </w:rPr>
      </w:pPr>
      <w:r>
        <w:rPr>
          <w:rFonts w:ascii="Times New Roman" w:hAnsi="Times New Roman" w:cs="Times New Roman"/>
          <w:sz w:val="20"/>
          <w:szCs w:val="20"/>
        </w:rPr>
        <w:t xml:space="preserve">      </w:t>
      </w:r>
      <w:r w:rsidR="00B776AE" w:rsidRPr="00224B61">
        <w:rPr>
          <w:rFonts w:ascii="Times New Roman" w:hAnsi="Times New Roman" w:cs="Times New Roman"/>
          <w:sz w:val="20"/>
          <w:szCs w:val="20"/>
        </w:rPr>
        <w:t>Arru</w:t>
      </w:r>
      <w:r w:rsidR="00B776AE" w:rsidRPr="00224B61">
        <w:rPr>
          <w:rFonts w:ascii="Times New Roman" w:hAnsi="Times New Roman" w:cs="Times New Roman"/>
          <w:sz w:val="20"/>
          <w:szCs w:val="20"/>
        </w:rPr>
        <w:tab/>
      </w:r>
      <w:r w:rsidR="00B776AE" w:rsidRPr="00224B61">
        <w:rPr>
          <w:rFonts w:ascii="Times New Roman" w:hAnsi="Times New Roman" w:cs="Times New Roman"/>
          <w:sz w:val="20"/>
          <w:szCs w:val="20"/>
        </w:rPr>
        <w:tab/>
      </w:r>
      <w:r>
        <w:rPr>
          <w:rFonts w:ascii="Times New Roman" w:hAnsi="Times New Roman" w:cs="Times New Roman"/>
          <w:sz w:val="20"/>
          <w:szCs w:val="20"/>
        </w:rPr>
        <w:t xml:space="preserve">     </w:t>
      </w:r>
      <w:r w:rsidR="00B776AE" w:rsidRPr="00224B61">
        <w:rPr>
          <w:rFonts w:ascii="Times New Roman" w:hAnsi="Times New Roman" w:cs="Times New Roman"/>
          <w:sz w:val="20"/>
          <w:szCs w:val="20"/>
        </w:rPr>
        <w:t>01 - 8 – 87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Iacobone</w:t>
      </w:r>
      <w:r w:rsidRPr="00224B61">
        <w:rPr>
          <w:rFonts w:ascii="Times New Roman" w:hAnsi="Times New Roman" w:cs="Times New Roman"/>
          <w:sz w:val="20"/>
          <w:szCs w:val="20"/>
        </w:rPr>
        <w:tab/>
        <w:t>23 - 8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Liberini</w:t>
      </w:r>
      <w:r w:rsidRPr="00224B61">
        <w:rPr>
          <w:rFonts w:ascii="Times New Roman" w:hAnsi="Times New Roman" w:cs="Times New Roman"/>
          <w:sz w:val="20"/>
          <w:szCs w:val="20"/>
        </w:rPr>
        <w:tab/>
      </w:r>
      <w:r w:rsidRPr="00224B61">
        <w:rPr>
          <w:rFonts w:ascii="Times New Roman" w:hAnsi="Times New Roman" w:cs="Times New Roman"/>
          <w:sz w:val="20"/>
          <w:szCs w:val="20"/>
        </w:rPr>
        <w:tab/>
        <w:t>31 - 8 – 96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Manfredi</w:t>
      </w:r>
      <w:r w:rsidRPr="00224B61">
        <w:rPr>
          <w:rFonts w:ascii="Times New Roman" w:hAnsi="Times New Roman" w:cs="Times New Roman"/>
          <w:sz w:val="20"/>
          <w:szCs w:val="20"/>
        </w:rPr>
        <w:tab/>
        <w:t>02 - 8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Giacobbi</w:t>
      </w:r>
      <w:r w:rsidRPr="00224B61">
        <w:rPr>
          <w:rFonts w:ascii="Times New Roman" w:hAnsi="Times New Roman" w:cs="Times New Roman"/>
          <w:sz w:val="20"/>
          <w:szCs w:val="20"/>
        </w:rPr>
        <w:tab/>
        <w:t>27 - 8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09 - 8 – 98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Legnante</w:t>
      </w:r>
      <w:r w:rsidRPr="00224B61">
        <w:rPr>
          <w:rFonts w:ascii="Times New Roman" w:hAnsi="Times New Roman" w:cs="Times New Roman"/>
          <w:sz w:val="20"/>
          <w:szCs w:val="20"/>
        </w:rPr>
        <w:tab/>
        <w:t>24 - 8 - 80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Iovinella</w:t>
      </w:r>
      <w:r w:rsidRPr="00224B61">
        <w:rPr>
          <w:rFonts w:ascii="Times New Roman" w:hAnsi="Times New Roman" w:cs="Times New Roman"/>
          <w:sz w:val="20"/>
          <w:szCs w:val="20"/>
        </w:rPr>
        <w:tab/>
        <w:t>30 - 8 - 90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Poce</w:t>
      </w:r>
      <w:r w:rsidRPr="00224B61">
        <w:rPr>
          <w:rFonts w:ascii="Times New Roman" w:hAnsi="Times New Roman" w:cs="Times New Roman"/>
          <w:sz w:val="20"/>
          <w:szCs w:val="20"/>
        </w:rPr>
        <w:tab/>
      </w:r>
      <w:r w:rsidRPr="00224B61">
        <w:rPr>
          <w:rFonts w:ascii="Times New Roman" w:hAnsi="Times New Roman" w:cs="Times New Roman"/>
          <w:sz w:val="20"/>
          <w:szCs w:val="20"/>
        </w:rPr>
        <w:tab/>
        <w:t>08 - 8 – 57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Maiello</w:t>
      </w:r>
      <w:r w:rsidRPr="00224B61">
        <w:rPr>
          <w:rFonts w:ascii="Times New Roman" w:hAnsi="Times New Roman" w:cs="Times New Roman"/>
          <w:sz w:val="20"/>
          <w:szCs w:val="20"/>
        </w:rPr>
        <w:tab/>
      </w:r>
      <w:r w:rsidRPr="00224B61">
        <w:rPr>
          <w:rFonts w:ascii="Times New Roman" w:hAnsi="Times New Roman" w:cs="Times New Roman"/>
          <w:sz w:val="20"/>
          <w:szCs w:val="20"/>
        </w:rPr>
        <w:tab/>
        <w:t>03 - 8 – 91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Fornarelli</w:t>
      </w:r>
      <w:r w:rsidRPr="00224B61">
        <w:rPr>
          <w:rFonts w:ascii="Times New Roman" w:hAnsi="Times New Roman" w:cs="Times New Roman"/>
          <w:sz w:val="20"/>
          <w:szCs w:val="20"/>
        </w:rPr>
        <w:tab/>
        <w:t>01 - 8 – 98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Scaringi</w:t>
      </w:r>
      <w:r w:rsidRPr="00224B61">
        <w:rPr>
          <w:rFonts w:ascii="Times New Roman" w:hAnsi="Times New Roman" w:cs="Times New Roman"/>
          <w:sz w:val="20"/>
          <w:szCs w:val="20"/>
        </w:rPr>
        <w:tab/>
      </w:r>
      <w:r w:rsidRPr="00224B61">
        <w:rPr>
          <w:rFonts w:ascii="Times New Roman" w:hAnsi="Times New Roman" w:cs="Times New Roman"/>
          <w:sz w:val="20"/>
          <w:szCs w:val="20"/>
        </w:rPr>
        <w:tab/>
        <w:t>31 - 8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Giorgio</w:t>
      </w:r>
      <w:r w:rsidRPr="00224B61">
        <w:rPr>
          <w:rFonts w:ascii="Times New Roman" w:hAnsi="Times New Roman" w:cs="Times New Roman"/>
          <w:sz w:val="20"/>
          <w:szCs w:val="20"/>
        </w:rPr>
        <w:tab/>
        <w:t>25 - 8 – 99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Mauti</w:t>
      </w:r>
      <w:r w:rsidRPr="00224B61">
        <w:rPr>
          <w:rFonts w:ascii="Times New Roman" w:hAnsi="Times New Roman" w:cs="Times New Roman"/>
          <w:sz w:val="20"/>
          <w:szCs w:val="20"/>
        </w:rPr>
        <w:tab/>
      </w:r>
      <w:r w:rsidRPr="00224B61">
        <w:rPr>
          <w:rFonts w:ascii="Times New Roman" w:hAnsi="Times New Roman" w:cs="Times New Roman"/>
          <w:sz w:val="20"/>
          <w:szCs w:val="20"/>
        </w:rPr>
        <w:tab/>
        <w:t>03 - 8 – 85</w:t>
      </w:r>
    </w:p>
    <w:p w:rsidR="00B776AE" w:rsidRPr="00224B61" w:rsidRDefault="00B776AE" w:rsidP="008E5CB4">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Bevilacqua</w:t>
      </w:r>
      <w:r w:rsidRPr="00224B61">
        <w:rPr>
          <w:rFonts w:ascii="Times New Roman" w:hAnsi="Times New Roman" w:cs="Times New Roman"/>
          <w:sz w:val="20"/>
          <w:szCs w:val="20"/>
        </w:rPr>
        <w:tab/>
        <w:t>24 - 8 - 84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Marino</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03 - 8 - 91 </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Canio</w:t>
      </w:r>
      <w:r w:rsidRPr="00224B61">
        <w:rPr>
          <w:rFonts w:ascii="Times New Roman" w:hAnsi="Times New Roman" w:cs="Times New Roman"/>
          <w:sz w:val="20"/>
          <w:szCs w:val="20"/>
        </w:rPr>
        <w:tab/>
        <w:t>04 - 8 – 04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Franchini</w:t>
      </w:r>
      <w:r w:rsidRPr="00224B61">
        <w:rPr>
          <w:rFonts w:ascii="Times New Roman" w:hAnsi="Times New Roman" w:cs="Times New Roman"/>
          <w:sz w:val="20"/>
          <w:szCs w:val="20"/>
        </w:rPr>
        <w:tab/>
        <w:t>31 –8 - 03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Arata</w:t>
      </w:r>
      <w:r w:rsidRPr="00224B61">
        <w:rPr>
          <w:rFonts w:ascii="Times New Roman" w:hAnsi="Times New Roman" w:cs="Times New Roman"/>
          <w:sz w:val="20"/>
          <w:szCs w:val="20"/>
        </w:rPr>
        <w:tab/>
      </w:r>
      <w:r w:rsidRPr="00224B61">
        <w:rPr>
          <w:rFonts w:ascii="Times New Roman" w:hAnsi="Times New Roman" w:cs="Times New Roman"/>
          <w:sz w:val="20"/>
          <w:szCs w:val="20"/>
        </w:rPr>
        <w:tab/>
        <w:t>31 –8 – 86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Camilli</w:t>
      </w:r>
      <w:r w:rsidRPr="00224B61">
        <w:rPr>
          <w:rFonts w:ascii="Times New Roman" w:hAnsi="Times New Roman" w:cs="Times New Roman"/>
          <w:sz w:val="20"/>
          <w:szCs w:val="20"/>
        </w:rPr>
        <w:tab/>
      </w:r>
      <w:r w:rsidRPr="00224B61">
        <w:rPr>
          <w:rFonts w:ascii="Times New Roman" w:hAnsi="Times New Roman" w:cs="Times New Roman"/>
          <w:sz w:val="20"/>
          <w:szCs w:val="20"/>
        </w:rPr>
        <w:tab/>
        <w:t>31 – 8 – 91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Casamasca</w:t>
      </w:r>
      <w:r w:rsidRPr="00224B61">
        <w:rPr>
          <w:rFonts w:ascii="Times New Roman" w:hAnsi="Times New Roman" w:cs="Times New Roman"/>
          <w:sz w:val="20"/>
          <w:szCs w:val="20"/>
        </w:rPr>
        <w:tab/>
        <w:t>13 – 8 – 02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Patafio</w:t>
      </w:r>
      <w:r w:rsidRPr="00224B61">
        <w:rPr>
          <w:rFonts w:ascii="Times New Roman" w:hAnsi="Times New Roman" w:cs="Times New Roman"/>
          <w:sz w:val="20"/>
          <w:szCs w:val="20"/>
        </w:rPr>
        <w:tab/>
      </w:r>
      <w:r w:rsidRPr="00224B61">
        <w:rPr>
          <w:rFonts w:ascii="Times New Roman" w:hAnsi="Times New Roman" w:cs="Times New Roman"/>
          <w:sz w:val="20"/>
          <w:szCs w:val="20"/>
        </w:rPr>
        <w:tab/>
        <w:t>25 – 8 – 02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Viglietta</w:t>
      </w:r>
      <w:r w:rsidRPr="00224B61">
        <w:rPr>
          <w:rFonts w:ascii="Times New Roman" w:hAnsi="Times New Roman" w:cs="Times New Roman"/>
          <w:sz w:val="20"/>
          <w:szCs w:val="20"/>
        </w:rPr>
        <w:tab/>
      </w:r>
      <w:r w:rsidRPr="00224B61">
        <w:rPr>
          <w:rFonts w:ascii="Times New Roman" w:hAnsi="Times New Roman" w:cs="Times New Roman"/>
          <w:sz w:val="20"/>
          <w:szCs w:val="20"/>
        </w:rPr>
        <w:tab/>
        <w:t>31 – 8 – 97</w:t>
      </w:r>
    </w:p>
    <w:p w:rsidR="007F0EA6"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b/>
      </w:r>
    </w:p>
    <w:p w:rsidR="00A673BC" w:rsidRDefault="00A673BC" w:rsidP="007F0EA6">
      <w:pPr>
        <w:spacing w:after="0" w:line="240" w:lineRule="atLeast"/>
        <w:jc w:val="center"/>
        <w:rPr>
          <w:rFonts w:ascii="Times New Roman" w:hAnsi="Times New Roman" w:cs="Times New Roman"/>
          <w:b/>
          <w:sz w:val="20"/>
          <w:szCs w:val="20"/>
        </w:rPr>
      </w:pPr>
      <w:r w:rsidRPr="00A673BC">
        <w:rPr>
          <w:rFonts w:ascii="Times New Roman" w:hAnsi="Times New Roman" w:cs="Times New Roman"/>
          <w:b/>
          <w:noProof/>
          <w:sz w:val="20"/>
          <w:szCs w:val="20"/>
        </w:rPr>
        <w:drawing>
          <wp:inline distT="0" distB="0" distL="0" distR="0">
            <wp:extent cx="1619250" cy="1071401"/>
            <wp:effectExtent l="19050" t="0" r="0" b="0"/>
            <wp:docPr id="9" name="Immagine 10" descr="Risultati immagini per La fedeltÃ  coniug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isultati immagini per La fedeltÃ  coniugale"/>
                    <pic:cNvPicPr>
                      <a:picLocks noChangeAspect="1" noChangeArrowheads="1"/>
                    </pic:cNvPicPr>
                  </pic:nvPicPr>
                  <pic:blipFill>
                    <a:blip r:embed="rId74" cstate="print"/>
                    <a:srcRect/>
                    <a:stretch>
                      <a:fillRect/>
                    </a:stretch>
                  </pic:blipFill>
                  <pic:spPr bwMode="auto">
                    <a:xfrm>
                      <a:off x="0" y="0"/>
                      <a:ext cx="1619250" cy="1071401"/>
                    </a:xfrm>
                    <a:prstGeom prst="rect">
                      <a:avLst/>
                    </a:prstGeom>
                    <a:noFill/>
                    <a:ln w="9525">
                      <a:noFill/>
                      <a:miter lim="800000"/>
                      <a:headEnd/>
                      <a:tailEnd/>
                    </a:ln>
                  </pic:spPr>
                </pic:pic>
              </a:graphicData>
            </a:graphic>
          </wp:inline>
        </w:drawing>
      </w:r>
    </w:p>
    <w:p w:rsidR="00A673BC" w:rsidRDefault="00A673BC" w:rsidP="007F0EA6">
      <w:pPr>
        <w:spacing w:after="0" w:line="240" w:lineRule="atLeast"/>
        <w:jc w:val="center"/>
        <w:rPr>
          <w:rFonts w:ascii="Times New Roman" w:hAnsi="Times New Roman" w:cs="Times New Roman"/>
          <w:b/>
          <w:sz w:val="20"/>
          <w:szCs w:val="20"/>
        </w:rPr>
      </w:pPr>
    </w:p>
    <w:p w:rsidR="00B776AE" w:rsidRDefault="00A673BC" w:rsidP="007F0EA6">
      <w:pPr>
        <w:spacing w:after="0" w:line="240" w:lineRule="atLeast"/>
        <w:jc w:val="center"/>
        <w:rPr>
          <w:rFonts w:ascii="Times New Roman" w:hAnsi="Times New Roman" w:cs="Times New Roman"/>
          <w:b/>
          <w:sz w:val="20"/>
          <w:szCs w:val="20"/>
        </w:rPr>
      </w:pPr>
      <w:r>
        <w:rPr>
          <w:rFonts w:ascii="Times New Roman" w:hAnsi="Times New Roman" w:cs="Times New Roman"/>
          <w:b/>
          <w:sz w:val="20"/>
          <w:szCs w:val="20"/>
        </w:rPr>
        <w:t>S</w:t>
      </w:r>
      <w:r w:rsidR="00B776AE" w:rsidRPr="00224B61">
        <w:rPr>
          <w:rFonts w:ascii="Times New Roman" w:hAnsi="Times New Roman" w:cs="Times New Roman"/>
          <w:b/>
          <w:sz w:val="20"/>
          <w:szCs w:val="20"/>
        </w:rPr>
        <w:t>ettembre</w:t>
      </w:r>
    </w:p>
    <w:p w:rsidR="007F0EA6" w:rsidRPr="00224B61" w:rsidRDefault="007F0EA6" w:rsidP="007F0EA6">
      <w:pPr>
        <w:spacing w:after="0" w:line="240" w:lineRule="atLeast"/>
        <w:jc w:val="center"/>
        <w:rPr>
          <w:rFonts w:ascii="Times New Roman" w:hAnsi="Times New Roman" w:cs="Times New Roman"/>
          <w:b/>
          <w:sz w:val="20"/>
          <w:szCs w:val="20"/>
        </w:rPr>
      </w:pP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Biancato</w:t>
      </w:r>
      <w:r w:rsidRPr="00224B61">
        <w:rPr>
          <w:rFonts w:ascii="Times New Roman" w:hAnsi="Times New Roman" w:cs="Times New Roman"/>
          <w:sz w:val="20"/>
          <w:szCs w:val="20"/>
        </w:rPr>
        <w:tab/>
        <w:t>01 - 09 – 49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Ammendola</w:t>
      </w:r>
      <w:r w:rsidRPr="00224B61">
        <w:rPr>
          <w:rFonts w:ascii="Times New Roman" w:hAnsi="Times New Roman" w:cs="Times New Roman"/>
          <w:sz w:val="20"/>
          <w:szCs w:val="20"/>
        </w:rPr>
        <w:tab/>
        <w:t>25 - 09 - 50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Miceli</w:t>
      </w:r>
      <w:r w:rsidRPr="00224B61">
        <w:rPr>
          <w:rFonts w:ascii="Times New Roman" w:hAnsi="Times New Roman" w:cs="Times New Roman"/>
          <w:sz w:val="20"/>
          <w:szCs w:val="20"/>
        </w:rPr>
        <w:tab/>
      </w:r>
      <w:r w:rsidRPr="00224B61">
        <w:rPr>
          <w:rFonts w:ascii="Times New Roman" w:hAnsi="Times New Roman" w:cs="Times New Roman"/>
          <w:sz w:val="20"/>
          <w:szCs w:val="20"/>
        </w:rPr>
        <w:tab/>
        <w:t>10 - 09 – 55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Ergasti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19 - 09 - 55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Orazi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56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Collura</w:t>
      </w:r>
      <w:r w:rsidRPr="00224B61">
        <w:rPr>
          <w:rFonts w:ascii="Times New Roman" w:hAnsi="Times New Roman" w:cs="Times New Roman"/>
          <w:sz w:val="20"/>
          <w:szCs w:val="20"/>
        </w:rPr>
        <w:tab/>
      </w:r>
      <w:r w:rsidRPr="00224B61">
        <w:rPr>
          <w:rFonts w:ascii="Times New Roman" w:hAnsi="Times New Roman" w:cs="Times New Roman"/>
          <w:sz w:val="20"/>
          <w:szCs w:val="20"/>
        </w:rPr>
        <w:tab/>
        <w:t>10 - 09 – 58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Fontanelli</w:t>
      </w:r>
      <w:r w:rsidRPr="00224B61">
        <w:rPr>
          <w:rFonts w:ascii="Times New Roman" w:hAnsi="Times New Roman" w:cs="Times New Roman"/>
          <w:sz w:val="20"/>
          <w:szCs w:val="20"/>
        </w:rPr>
        <w:tab/>
        <w:t>05 - 09 – 60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Pace</w:t>
      </w:r>
      <w:r w:rsidRPr="00224B61">
        <w:rPr>
          <w:rFonts w:ascii="Times New Roman" w:hAnsi="Times New Roman" w:cs="Times New Roman"/>
          <w:sz w:val="20"/>
          <w:szCs w:val="20"/>
        </w:rPr>
        <w:tab/>
      </w:r>
      <w:r w:rsidRPr="00224B61">
        <w:rPr>
          <w:rFonts w:ascii="Times New Roman" w:hAnsi="Times New Roman" w:cs="Times New Roman"/>
          <w:sz w:val="20"/>
          <w:szCs w:val="20"/>
        </w:rPr>
        <w:tab/>
        <w:t>30 - 09 – 60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Villa</w:t>
      </w:r>
      <w:r w:rsidRPr="00224B61">
        <w:rPr>
          <w:rFonts w:ascii="Times New Roman" w:hAnsi="Times New Roman" w:cs="Times New Roman"/>
          <w:sz w:val="20"/>
          <w:szCs w:val="20"/>
        </w:rPr>
        <w:tab/>
      </w:r>
      <w:r w:rsidRPr="00224B61">
        <w:rPr>
          <w:rFonts w:ascii="Times New Roman" w:hAnsi="Times New Roman" w:cs="Times New Roman"/>
          <w:sz w:val="20"/>
          <w:szCs w:val="20"/>
        </w:rPr>
        <w:tab/>
        <w:t>10 - 09 – 62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Bellomo</w:t>
      </w:r>
      <w:r w:rsidRPr="00224B61">
        <w:rPr>
          <w:rFonts w:ascii="Times New Roman" w:hAnsi="Times New Roman" w:cs="Times New Roman"/>
          <w:sz w:val="20"/>
          <w:szCs w:val="20"/>
        </w:rPr>
        <w:tab/>
      </w:r>
      <w:r w:rsidRPr="00224B61">
        <w:rPr>
          <w:rFonts w:ascii="Times New Roman" w:hAnsi="Times New Roman" w:cs="Times New Roman"/>
          <w:sz w:val="20"/>
          <w:szCs w:val="20"/>
        </w:rPr>
        <w:tab/>
        <w:t>01 - 09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Sardella</w:t>
      </w:r>
      <w:r w:rsidRPr="00224B61">
        <w:rPr>
          <w:rFonts w:ascii="Times New Roman" w:hAnsi="Times New Roman" w:cs="Times New Roman"/>
          <w:sz w:val="20"/>
          <w:szCs w:val="20"/>
        </w:rPr>
        <w:tab/>
      </w:r>
      <w:r w:rsidRPr="00224B61">
        <w:rPr>
          <w:rFonts w:ascii="Times New Roman" w:hAnsi="Times New Roman" w:cs="Times New Roman"/>
          <w:sz w:val="20"/>
          <w:szCs w:val="20"/>
        </w:rPr>
        <w:tab/>
        <w:t>29 - 09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Berti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64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Pagano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Marinis</w:t>
      </w:r>
      <w:r w:rsidRPr="00224B61">
        <w:rPr>
          <w:rFonts w:ascii="Times New Roman" w:hAnsi="Times New Roman" w:cs="Times New Roman"/>
          <w:sz w:val="20"/>
          <w:szCs w:val="20"/>
        </w:rPr>
        <w:tab/>
        <w:t>26 - 09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Primerano</w:t>
      </w:r>
      <w:r w:rsidRPr="00224B61">
        <w:rPr>
          <w:rFonts w:ascii="Times New Roman" w:hAnsi="Times New Roman" w:cs="Times New Roman"/>
          <w:sz w:val="20"/>
          <w:szCs w:val="20"/>
        </w:rPr>
        <w:tab/>
        <w:t>06 - 09 – 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Castoro</w:t>
      </w:r>
      <w:r w:rsidRPr="00224B61">
        <w:rPr>
          <w:rFonts w:ascii="Times New Roman" w:hAnsi="Times New Roman" w:cs="Times New Roman"/>
          <w:sz w:val="20"/>
          <w:szCs w:val="20"/>
        </w:rPr>
        <w:tab/>
      </w:r>
      <w:r w:rsidRPr="00224B61">
        <w:rPr>
          <w:rFonts w:ascii="Times New Roman" w:hAnsi="Times New Roman" w:cs="Times New Roman"/>
          <w:sz w:val="20"/>
          <w:szCs w:val="20"/>
        </w:rPr>
        <w:tab/>
        <w:t>03 - 09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sidRPr="00224B61">
        <w:rPr>
          <w:rFonts w:ascii="Times New Roman" w:hAnsi="Times New Roman" w:cs="Times New Roman"/>
          <w:sz w:val="20"/>
          <w:szCs w:val="20"/>
        </w:rPr>
        <w:tab/>
        <w:t>18 - 09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Briglia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Tedesco</w:t>
      </w:r>
      <w:r w:rsidRPr="00224B61">
        <w:rPr>
          <w:rFonts w:ascii="Times New Roman" w:hAnsi="Times New Roman" w:cs="Times New Roman"/>
          <w:sz w:val="20"/>
          <w:szCs w:val="20"/>
        </w:rPr>
        <w:tab/>
      </w:r>
      <w:r w:rsidRPr="00224B61">
        <w:rPr>
          <w:rFonts w:ascii="Times New Roman" w:hAnsi="Times New Roman" w:cs="Times New Roman"/>
          <w:sz w:val="20"/>
          <w:szCs w:val="20"/>
        </w:rPr>
        <w:tab/>
        <w:t>14 - 09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Lacovara</w:t>
      </w:r>
      <w:r w:rsidRPr="00224B61">
        <w:rPr>
          <w:rFonts w:ascii="Times New Roman" w:hAnsi="Times New Roman" w:cs="Times New Roman"/>
          <w:sz w:val="20"/>
          <w:szCs w:val="20"/>
        </w:rPr>
        <w:tab/>
        <w:t>13 - 09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Donò</w:t>
      </w:r>
      <w:r w:rsidRPr="00224B61">
        <w:rPr>
          <w:rFonts w:ascii="Times New Roman" w:hAnsi="Times New Roman" w:cs="Times New Roman"/>
          <w:sz w:val="20"/>
          <w:szCs w:val="20"/>
        </w:rPr>
        <w:tab/>
      </w:r>
      <w:r w:rsidRPr="00224B61">
        <w:rPr>
          <w:rFonts w:ascii="Times New Roman" w:hAnsi="Times New Roman" w:cs="Times New Roman"/>
          <w:sz w:val="20"/>
          <w:szCs w:val="20"/>
        </w:rPr>
        <w:tab/>
        <w:t>28 - 09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Farina</w:t>
      </w:r>
      <w:r w:rsidRPr="00224B61">
        <w:rPr>
          <w:rFonts w:ascii="Times New Roman" w:hAnsi="Times New Roman" w:cs="Times New Roman"/>
          <w:sz w:val="20"/>
          <w:szCs w:val="20"/>
        </w:rPr>
        <w:tab/>
      </w:r>
      <w:r w:rsidRPr="00224B61">
        <w:rPr>
          <w:rFonts w:ascii="Times New Roman" w:hAnsi="Times New Roman" w:cs="Times New Roman"/>
          <w:sz w:val="20"/>
          <w:szCs w:val="20"/>
        </w:rPr>
        <w:tab/>
        <w:t>05 - 09 – 70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Panepuccia</w:t>
      </w:r>
      <w:r w:rsidRPr="00224B61">
        <w:rPr>
          <w:rFonts w:ascii="Times New Roman" w:hAnsi="Times New Roman" w:cs="Times New Roman"/>
          <w:sz w:val="20"/>
          <w:szCs w:val="20"/>
        </w:rPr>
        <w:tab/>
        <w:t>13 - 09 – 70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Pulsinelli</w:t>
      </w:r>
      <w:r w:rsidRPr="00224B61">
        <w:rPr>
          <w:rFonts w:ascii="Times New Roman" w:hAnsi="Times New Roman" w:cs="Times New Roman"/>
          <w:sz w:val="20"/>
          <w:szCs w:val="20"/>
        </w:rPr>
        <w:tab/>
        <w:t>06 - 09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Chiaperotti</w:t>
      </w:r>
      <w:r w:rsidRPr="00224B61">
        <w:rPr>
          <w:rFonts w:ascii="Times New Roman" w:hAnsi="Times New Roman" w:cs="Times New Roman"/>
          <w:sz w:val="20"/>
          <w:szCs w:val="20"/>
        </w:rPr>
        <w:tab/>
        <w:t>11 - 09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Ciccalotti</w:t>
      </w:r>
      <w:r w:rsidRPr="00224B61">
        <w:rPr>
          <w:rFonts w:ascii="Times New Roman" w:hAnsi="Times New Roman" w:cs="Times New Roman"/>
          <w:sz w:val="20"/>
          <w:szCs w:val="20"/>
        </w:rPr>
        <w:tab/>
        <w:t>18 - 09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Piluso</w:t>
      </w:r>
      <w:r w:rsidRPr="00224B61">
        <w:rPr>
          <w:rFonts w:ascii="Times New Roman" w:hAnsi="Times New Roman" w:cs="Times New Roman"/>
          <w:sz w:val="20"/>
          <w:szCs w:val="20"/>
        </w:rPr>
        <w:tab/>
      </w:r>
      <w:r w:rsidRPr="00224B61">
        <w:rPr>
          <w:rFonts w:ascii="Times New Roman" w:hAnsi="Times New Roman" w:cs="Times New Roman"/>
          <w:sz w:val="20"/>
          <w:szCs w:val="20"/>
        </w:rPr>
        <w:tab/>
        <w:t>19 - 09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Romanelli</w:t>
      </w:r>
      <w:r w:rsidRPr="00224B61">
        <w:rPr>
          <w:rFonts w:ascii="Times New Roman" w:hAnsi="Times New Roman" w:cs="Times New Roman"/>
          <w:sz w:val="20"/>
          <w:szCs w:val="20"/>
        </w:rPr>
        <w:tab/>
        <w:t>19 - 09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Viglietta</w:t>
      </w:r>
      <w:r w:rsidRPr="00224B61">
        <w:rPr>
          <w:rFonts w:ascii="Times New Roman" w:hAnsi="Times New Roman" w:cs="Times New Roman"/>
          <w:sz w:val="20"/>
          <w:szCs w:val="20"/>
        </w:rPr>
        <w:tab/>
      </w:r>
      <w:r w:rsidRPr="00224B61">
        <w:rPr>
          <w:rFonts w:ascii="Times New Roman" w:hAnsi="Times New Roman" w:cs="Times New Roman"/>
          <w:sz w:val="20"/>
          <w:szCs w:val="20"/>
        </w:rPr>
        <w:tab/>
        <w:t>09 - 09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Riccio</w:t>
      </w:r>
      <w:r w:rsidRPr="00224B61">
        <w:rPr>
          <w:rFonts w:ascii="Times New Roman" w:hAnsi="Times New Roman" w:cs="Times New Roman"/>
          <w:sz w:val="20"/>
          <w:szCs w:val="20"/>
        </w:rPr>
        <w:tab/>
      </w:r>
      <w:r w:rsidRPr="00224B61">
        <w:rPr>
          <w:rFonts w:ascii="Times New Roman" w:hAnsi="Times New Roman" w:cs="Times New Roman"/>
          <w:sz w:val="20"/>
          <w:szCs w:val="20"/>
        </w:rPr>
        <w:tab/>
        <w:t>11 - 09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Volpato</w:t>
      </w:r>
      <w:r w:rsidRPr="00224B61">
        <w:rPr>
          <w:rFonts w:ascii="Times New Roman" w:hAnsi="Times New Roman" w:cs="Times New Roman"/>
          <w:sz w:val="20"/>
          <w:szCs w:val="20"/>
        </w:rPr>
        <w:tab/>
      </w:r>
      <w:r w:rsidRPr="00224B61">
        <w:rPr>
          <w:rFonts w:ascii="Times New Roman" w:hAnsi="Times New Roman" w:cs="Times New Roman"/>
          <w:sz w:val="20"/>
          <w:szCs w:val="20"/>
        </w:rPr>
        <w:tab/>
        <w:t>21 - 09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Neri</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Ficola</w:t>
      </w:r>
      <w:r w:rsidRPr="00224B61">
        <w:rPr>
          <w:rFonts w:ascii="Times New Roman" w:hAnsi="Times New Roman" w:cs="Times New Roman"/>
          <w:sz w:val="20"/>
          <w:szCs w:val="20"/>
        </w:rPr>
        <w:tab/>
      </w:r>
      <w:r w:rsidRPr="00224B61">
        <w:rPr>
          <w:rFonts w:ascii="Times New Roman" w:hAnsi="Times New Roman" w:cs="Times New Roman"/>
          <w:sz w:val="20"/>
          <w:szCs w:val="20"/>
        </w:rPr>
        <w:tab/>
        <w:t>06 - 09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Palladino</w:t>
      </w:r>
      <w:r w:rsidRPr="00224B61">
        <w:rPr>
          <w:rFonts w:ascii="Times New Roman" w:hAnsi="Times New Roman" w:cs="Times New Roman"/>
          <w:sz w:val="20"/>
          <w:szCs w:val="20"/>
        </w:rPr>
        <w:tab/>
        <w:t>15 - 09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Gianfilippo</w:t>
      </w:r>
      <w:r w:rsidRPr="00224B61">
        <w:rPr>
          <w:rFonts w:ascii="Times New Roman" w:hAnsi="Times New Roman" w:cs="Times New Roman"/>
          <w:sz w:val="20"/>
          <w:szCs w:val="20"/>
        </w:rPr>
        <w:tab/>
        <w:t>16 - 09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Tappi</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Vecchis</w:t>
      </w:r>
      <w:r w:rsidRPr="00224B61">
        <w:rPr>
          <w:rFonts w:ascii="Times New Roman" w:hAnsi="Times New Roman" w:cs="Times New Roman"/>
          <w:sz w:val="20"/>
          <w:szCs w:val="20"/>
        </w:rPr>
        <w:tab/>
        <w:t>23 - 09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Guaragna</w:t>
      </w:r>
      <w:r w:rsidRPr="00224B61">
        <w:rPr>
          <w:rFonts w:ascii="Times New Roman" w:hAnsi="Times New Roman" w:cs="Times New Roman"/>
          <w:sz w:val="20"/>
          <w:szCs w:val="20"/>
        </w:rPr>
        <w:tab/>
        <w:t>25 - 09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Conte</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Pantano</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Volpari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Ramani</w:t>
      </w:r>
      <w:r w:rsidRPr="00224B61">
        <w:rPr>
          <w:rFonts w:ascii="Times New Roman" w:hAnsi="Times New Roman" w:cs="Times New Roman"/>
          <w:sz w:val="20"/>
          <w:szCs w:val="20"/>
        </w:rPr>
        <w:tab/>
      </w:r>
      <w:r w:rsidRPr="00224B61">
        <w:rPr>
          <w:rFonts w:ascii="Times New Roman" w:hAnsi="Times New Roman" w:cs="Times New Roman"/>
          <w:sz w:val="20"/>
          <w:szCs w:val="20"/>
        </w:rPr>
        <w:tab/>
        <w:t>21 - 09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Alessi</w:t>
      </w:r>
      <w:r w:rsidRPr="00224B61">
        <w:rPr>
          <w:rFonts w:ascii="Times New Roman" w:hAnsi="Times New Roman" w:cs="Times New Roman"/>
          <w:sz w:val="20"/>
          <w:szCs w:val="20"/>
        </w:rPr>
        <w:tab/>
      </w:r>
      <w:r w:rsidRPr="00224B61">
        <w:rPr>
          <w:rFonts w:ascii="Times New Roman" w:hAnsi="Times New Roman" w:cs="Times New Roman"/>
          <w:sz w:val="20"/>
          <w:szCs w:val="20"/>
        </w:rPr>
        <w:tab/>
        <w:t>30 - 09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Perna</w:t>
      </w:r>
      <w:r w:rsidRPr="00224B61">
        <w:rPr>
          <w:rFonts w:ascii="Times New Roman" w:hAnsi="Times New Roman" w:cs="Times New Roman"/>
          <w:sz w:val="20"/>
          <w:szCs w:val="20"/>
        </w:rPr>
        <w:tab/>
      </w:r>
      <w:r w:rsidRPr="00224B61">
        <w:rPr>
          <w:rFonts w:ascii="Times New Roman" w:hAnsi="Times New Roman" w:cs="Times New Roman"/>
          <w:sz w:val="20"/>
          <w:szCs w:val="20"/>
        </w:rPr>
        <w:tab/>
        <w:t>06 - 09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Patrizi</w:t>
      </w:r>
      <w:r w:rsidRPr="00224B61">
        <w:rPr>
          <w:rFonts w:ascii="Times New Roman" w:hAnsi="Times New Roman" w:cs="Times New Roman"/>
          <w:sz w:val="20"/>
          <w:szCs w:val="20"/>
        </w:rPr>
        <w:tab/>
      </w:r>
      <w:r w:rsidRPr="00224B61">
        <w:rPr>
          <w:rFonts w:ascii="Times New Roman" w:hAnsi="Times New Roman" w:cs="Times New Roman"/>
          <w:sz w:val="20"/>
          <w:szCs w:val="20"/>
        </w:rPr>
        <w:tab/>
        <w:t>07 - 09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Col</w:t>
      </w:r>
      <w:r w:rsidRPr="00224B61">
        <w:rPr>
          <w:rFonts w:ascii="Times New Roman" w:hAnsi="Times New Roman" w:cs="Times New Roman"/>
          <w:sz w:val="20"/>
          <w:szCs w:val="20"/>
        </w:rPr>
        <w:tab/>
      </w:r>
      <w:r w:rsidRPr="00224B61">
        <w:rPr>
          <w:rFonts w:ascii="Times New Roman" w:hAnsi="Times New Roman" w:cs="Times New Roman"/>
          <w:sz w:val="20"/>
          <w:szCs w:val="20"/>
        </w:rPr>
        <w:tab/>
        <w:t>10 - 09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Cardelli</w:t>
      </w:r>
      <w:r w:rsidRPr="00224B61">
        <w:rPr>
          <w:rFonts w:ascii="Times New Roman" w:hAnsi="Times New Roman" w:cs="Times New Roman"/>
          <w:sz w:val="20"/>
          <w:szCs w:val="20"/>
        </w:rPr>
        <w:tab/>
      </w:r>
      <w:r w:rsidRPr="00224B61">
        <w:rPr>
          <w:rFonts w:ascii="Times New Roman" w:hAnsi="Times New Roman" w:cs="Times New Roman"/>
          <w:sz w:val="20"/>
          <w:szCs w:val="20"/>
        </w:rPr>
        <w:tab/>
        <w:t>20 - 09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Ioli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Nelli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Spinelli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Vincenzi</w:t>
      </w:r>
      <w:r w:rsidRPr="00224B61">
        <w:rPr>
          <w:rFonts w:ascii="Times New Roman" w:hAnsi="Times New Roman" w:cs="Times New Roman"/>
          <w:sz w:val="20"/>
          <w:szCs w:val="20"/>
        </w:rPr>
        <w:tab/>
        <w:t>18 - 09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Coppotelli</w:t>
      </w:r>
      <w:r w:rsidRPr="00224B61">
        <w:rPr>
          <w:rFonts w:ascii="Times New Roman" w:hAnsi="Times New Roman" w:cs="Times New Roman"/>
          <w:sz w:val="20"/>
          <w:szCs w:val="20"/>
        </w:rPr>
        <w:tab/>
        <w:t>04 - 09 - 71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Alese</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Morezzi</w:t>
      </w:r>
      <w:r w:rsidRPr="00224B61">
        <w:rPr>
          <w:rFonts w:ascii="Times New Roman" w:hAnsi="Times New Roman" w:cs="Times New Roman"/>
          <w:sz w:val="20"/>
          <w:szCs w:val="20"/>
        </w:rPr>
        <w:tab/>
      </w:r>
      <w:r w:rsidRPr="00224B61">
        <w:rPr>
          <w:rFonts w:ascii="Times New Roman" w:hAnsi="Times New Roman" w:cs="Times New Roman"/>
          <w:sz w:val="20"/>
          <w:szCs w:val="20"/>
        </w:rPr>
        <w:tab/>
        <w:t>02 - 09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Masone</w:t>
      </w:r>
      <w:r w:rsidRPr="00224B61">
        <w:rPr>
          <w:rFonts w:ascii="Times New Roman" w:hAnsi="Times New Roman" w:cs="Times New Roman"/>
          <w:sz w:val="20"/>
          <w:szCs w:val="20"/>
        </w:rPr>
        <w:tab/>
      </w:r>
      <w:r w:rsidRPr="00224B61">
        <w:rPr>
          <w:rFonts w:ascii="Times New Roman" w:hAnsi="Times New Roman" w:cs="Times New Roman"/>
          <w:sz w:val="20"/>
          <w:szCs w:val="20"/>
        </w:rPr>
        <w:tab/>
        <w:t>10 - 09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Carlo</w:t>
      </w:r>
      <w:r w:rsidRPr="00224B61">
        <w:rPr>
          <w:rFonts w:ascii="Times New Roman" w:hAnsi="Times New Roman" w:cs="Times New Roman"/>
          <w:sz w:val="20"/>
          <w:szCs w:val="20"/>
        </w:rPr>
        <w:tab/>
      </w:r>
      <w:r w:rsidRPr="00224B61">
        <w:rPr>
          <w:rFonts w:ascii="Times New Roman" w:hAnsi="Times New Roman" w:cs="Times New Roman"/>
          <w:sz w:val="20"/>
          <w:szCs w:val="20"/>
        </w:rPr>
        <w:tab/>
        <w:t>24 - 09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Luzi</w:t>
      </w:r>
      <w:r w:rsidRPr="00224B61">
        <w:rPr>
          <w:rFonts w:ascii="Times New Roman" w:hAnsi="Times New Roman" w:cs="Times New Roman"/>
          <w:sz w:val="20"/>
          <w:szCs w:val="20"/>
        </w:rPr>
        <w:tab/>
      </w:r>
      <w:r w:rsidRPr="00224B61">
        <w:rPr>
          <w:rFonts w:ascii="Times New Roman" w:hAnsi="Times New Roman" w:cs="Times New Roman"/>
          <w:sz w:val="20"/>
          <w:szCs w:val="20"/>
        </w:rPr>
        <w:tab/>
        <w:t>21 - 09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Poggini</w:t>
      </w:r>
      <w:r w:rsidRPr="00224B61">
        <w:rPr>
          <w:rFonts w:ascii="Times New Roman" w:hAnsi="Times New Roman" w:cs="Times New Roman"/>
          <w:sz w:val="20"/>
          <w:szCs w:val="20"/>
        </w:rPr>
        <w:tab/>
      </w:r>
      <w:r w:rsidRPr="00224B61">
        <w:rPr>
          <w:rFonts w:ascii="Times New Roman" w:hAnsi="Times New Roman" w:cs="Times New Roman"/>
          <w:sz w:val="20"/>
          <w:szCs w:val="20"/>
        </w:rPr>
        <w:tab/>
        <w:t>25 - 09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Pappalardo</w:t>
      </w:r>
      <w:r w:rsidRPr="00224B61">
        <w:rPr>
          <w:rFonts w:ascii="Times New Roman" w:hAnsi="Times New Roman" w:cs="Times New Roman"/>
          <w:sz w:val="20"/>
          <w:szCs w:val="20"/>
        </w:rPr>
        <w:tab/>
        <w:t>27 - 09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Litiis</w:t>
      </w:r>
      <w:r w:rsidRPr="00224B61">
        <w:rPr>
          <w:rFonts w:ascii="Times New Roman" w:hAnsi="Times New Roman" w:cs="Times New Roman"/>
          <w:sz w:val="20"/>
          <w:szCs w:val="20"/>
        </w:rPr>
        <w:tab/>
      </w:r>
      <w:r w:rsidRPr="00224B61">
        <w:rPr>
          <w:rFonts w:ascii="Times New Roman" w:hAnsi="Times New Roman" w:cs="Times New Roman"/>
          <w:sz w:val="20"/>
          <w:szCs w:val="20"/>
        </w:rPr>
        <w:tab/>
        <w:t>07 - 09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t>16 - 09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Scudo</w:t>
      </w:r>
      <w:r w:rsidRPr="00224B61">
        <w:rPr>
          <w:rFonts w:ascii="Times New Roman" w:hAnsi="Times New Roman" w:cs="Times New Roman"/>
          <w:sz w:val="20"/>
          <w:szCs w:val="20"/>
        </w:rPr>
        <w:tab/>
      </w:r>
      <w:r w:rsidRPr="00224B61">
        <w:rPr>
          <w:rFonts w:ascii="Times New Roman" w:hAnsi="Times New Roman" w:cs="Times New Roman"/>
          <w:sz w:val="20"/>
          <w:szCs w:val="20"/>
        </w:rPr>
        <w:tab/>
        <w:t>27 - 09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Tascini</w:t>
      </w:r>
      <w:r w:rsidRPr="00224B61">
        <w:rPr>
          <w:rFonts w:ascii="Times New Roman" w:hAnsi="Times New Roman" w:cs="Times New Roman"/>
          <w:sz w:val="20"/>
          <w:szCs w:val="20"/>
        </w:rPr>
        <w:tab/>
      </w:r>
      <w:r w:rsidRPr="00224B61">
        <w:rPr>
          <w:rFonts w:ascii="Times New Roman" w:hAnsi="Times New Roman" w:cs="Times New Roman"/>
          <w:sz w:val="20"/>
          <w:szCs w:val="20"/>
        </w:rPr>
        <w:tab/>
        <w:t>04 - 09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Fiorini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Armida</w:t>
      </w:r>
      <w:r w:rsidRPr="00224B61">
        <w:rPr>
          <w:rFonts w:ascii="Times New Roman" w:hAnsi="Times New Roman" w:cs="Times New Roman"/>
          <w:sz w:val="20"/>
          <w:szCs w:val="20"/>
        </w:rPr>
        <w:tab/>
      </w:r>
      <w:r w:rsidRPr="00224B61">
        <w:rPr>
          <w:rFonts w:ascii="Times New Roman" w:hAnsi="Times New Roman" w:cs="Times New Roman"/>
          <w:sz w:val="20"/>
          <w:szCs w:val="20"/>
        </w:rPr>
        <w:tab/>
        <w:t>19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Sibi</w:t>
      </w:r>
      <w:r w:rsidRPr="00224B61">
        <w:rPr>
          <w:rFonts w:ascii="Times New Roman" w:hAnsi="Times New Roman" w:cs="Times New Roman"/>
          <w:sz w:val="20"/>
          <w:szCs w:val="20"/>
        </w:rPr>
        <w:tab/>
      </w:r>
      <w:r w:rsidRPr="00224B61">
        <w:rPr>
          <w:rFonts w:ascii="Times New Roman" w:hAnsi="Times New Roman" w:cs="Times New Roman"/>
          <w:sz w:val="20"/>
          <w:szCs w:val="20"/>
        </w:rPr>
        <w:tab/>
        <w:t>04 - 09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Foddai</w:t>
      </w:r>
      <w:r w:rsidRPr="00224B61">
        <w:rPr>
          <w:rFonts w:ascii="Times New Roman" w:hAnsi="Times New Roman" w:cs="Times New Roman"/>
          <w:sz w:val="20"/>
          <w:szCs w:val="20"/>
        </w:rPr>
        <w:tab/>
      </w:r>
      <w:r w:rsidRPr="00224B61">
        <w:rPr>
          <w:rFonts w:ascii="Times New Roman" w:hAnsi="Times New Roman" w:cs="Times New Roman"/>
          <w:sz w:val="20"/>
          <w:szCs w:val="20"/>
        </w:rPr>
        <w:tab/>
        <w:t>18 - 09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Franceschelli</w:t>
      </w:r>
      <w:r w:rsidRPr="00224B61">
        <w:rPr>
          <w:rFonts w:ascii="Times New Roman" w:hAnsi="Times New Roman" w:cs="Times New Roman"/>
          <w:sz w:val="20"/>
          <w:szCs w:val="20"/>
        </w:rPr>
        <w:tab/>
        <w:t>03 - 09 – 84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Astolfi</w:t>
      </w:r>
      <w:r w:rsidRPr="00224B61">
        <w:rPr>
          <w:rFonts w:ascii="Times New Roman" w:hAnsi="Times New Roman" w:cs="Times New Roman"/>
          <w:sz w:val="20"/>
          <w:szCs w:val="20"/>
        </w:rPr>
        <w:tab/>
      </w:r>
      <w:r w:rsidRPr="00224B61">
        <w:rPr>
          <w:rFonts w:ascii="Times New Roman" w:hAnsi="Times New Roman" w:cs="Times New Roman"/>
          <w:sz w:val="20"/>
          <w:szCs w:val="20"/>
        </w:rPr>
        <w:tab/>
        <w:t>01 - 09 – 85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Pagliara</w:t>
      </w:r>
      <w:r w:rsidRPr="00224B61">
        <w:rPr>
          <w:rFonts w:ascii="Times New Roman" w:hAnsi="Times New Roman" w:cs="Times New Roman"/>
          <w:sz w:val="20"/>
          <w:szCs w:val="20"/>
        </w:rPr>
        <w:tab/>
      </w:r>
      <w:r w:rsidRPr="00224B61">
        <w:rPr>
          <w:rFonts w:ascii="Times New Roman" w:hAnsi="Times New Roman" w:cs="Times New Roman"/>
          <w:sz w:val="20"/>
          <w:szCs w:val="20"/>
        </w:rPr>
        <w:tab/>
        <w:t>16 - 09 – 89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Segatori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Rea</w:t>
      </w:r>
      <w:r w:rsidRPr="00224B61">
        <w:rPr>
          <w:rFonts w:ascii="Times New Roman" w:hAnsi="Times New Roman" w:cs="Times New Roman"/>
          <w:sz w:val="20"/>
          <w:szCs w:val="20"/>
        </w:rPr>
        <w:tab/>
      </w:r>
      <w:r w:rsidRPr="00224B61">
        <w:rPr>
          <w:rFonts w:ascii="Times New Roman" w:hAnsi="Times New Roman" w:cs="Times New Roman"/>
          <w:sz w:val="20"/>
          <w:szCs w:val="20"/>
        </w:rPr>
        <w:tab/>
        <w:t>15 - 09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Pitollo</w:t>
      </w:r>
      <w:r w:rsidRPr="00224B61">
        <w:rPr>
          <w:rFonts w:ascii="Times New Roman" w:hAnsi="Times New Roman" w:cs="Times New Roman"/>
          <w:sz w:val="20"/>
          <w:szCs w:val="20"/>
        </w:rPr>
        <w:tab/>
      </w:r>
      <w:r w:rsidRPr="00224B61">
        <w:rPr>
          <w:rFonts w:ascii="Times New Roman" w:hAnsi="Times New Roman" w:cs="Times New Roman"/>
          <w:sz w:val="20"/>
          <w:szCs w:val="20"/>
        </w:rPr>
        <w:tab/>
        <w:t>29 - 09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07 - 09 – 91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Rossi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91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Bettini</w:t>
      </w:r>
      <w:r w:rsidRPr="00224B61">
        <w:rPr>
          <w:rFonts w:ascii="Times New Roman" w:hAnsi="Times New Roman" w:cs="Times New Roman"/>
          <w:sz w:val="20"/>
          <w:szCs w:val="20"/>
        </w:rPr>
        <w:tab/>
      </w:r>
      <w:r w:rsidRPr="00224B61">
        <w:rPr>
          <w:rFonts w:ascii="Times New Roman" w:hAnsi="Times New Roman" w:cs="Times New Roman"/>
          <w:sz w:val="20"/>
          <w:szCs w:val="20"/>
        </w:rPr>
        <w:tab/>
        <w:t>10 - 09 – 88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Franzese</w:t>
      </w:r>
      <w:r w:rsidRPr="00224B61">
        <w:rPr>
          <w:rFonts w:ascii="Times New Roman" w:hAnsi="Times New Roman" w:cs="Times New Roman"/>
          <w:sz w:val="20"/>
          <w:szCs w:val="20"/>
        </w:rPr>
        <w:tab/>
        <w:t>24 - 09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Petracca</w:t>
      </w:r>
      <w:r w:rsidRPr="00224B61">
        <w:rPr>
          <w:rFonts w:ascii="Times New Roman" w:hAnsi="Times New Roman" w:cs="Times New Roman"/>
          <w:sz w:val="20"/>
          <w:szCs w:val="20"/>
        </w:rPr>
        <w:tab/>
      </w:r>
      <w:r w:rsidRPr="00224B61">
        <w:rPr>
          <w:rFonts w:ascii="Times New Roman" w:hAnsi="Times New Roman" w:cs="Times New Roman"/>
          <w:sz w:val="20"/>
          <w:szCs w:val="20"/>
        </w:rPr>
        <w:tab/>
        <w:t>04 - 09 – 93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Spaccini</w:t>
      </w:r>
      <w:r w:rsidRPr="00224B61">
        <w:rPr>
          <w:rFonts w:ascii="Times New Roman" w:hAnsi="Times New Roman" w:cs="Times New Roman"/>
          <w:sz w:val="20"/>
          <w:szCs w:val="20"/>
        </w:rPr>
        <w:tab/>
      </w:r>
      <w:r w:rsidRPr="00224B61">
        <w:rPr>
          <w:rFonts w:ascii="Times New Roman" w:hAnsi="Times New Roman" w:cs="Times New Roman"/>
          <w:sz w:val="20"/>
          <w:szCs w:val="20"/>
        </w:rPr>
        <w:tab/>
        <w:t>24 - 09 – 94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Pronio</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Bindo</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Capuano</w:t>
      </w:r>
      <w:r w:rsidRPr="00224B61">
        <w:rPr>
          <w:rFonts w:ascii="Times New Roman" w:hAnsi="Times New Roman" w:cs="Times New Roman"/>
          <w:sz w:val="20"/>
          <w:szCs w:val="20"/>
        </w:rPr>
        <w:tab/>
        <w:t>26 - 09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Costanzo</w:t>
      </w:r>
      <w:r w:rsidRPr="00224B61">
        <w:rPr>
          <w:rFonts w:ascii="Times New Roman" w:hAnsi="Times New Roman" w:cs="Times New Roman"/>
          <w:sz w:val="20"/>
          <w:szCs w:val="20"/>
        </w:rPr>
        <w:tab/>
        <w:t>25 - 09 – 86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Lista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84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17 - 09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Gagliardi</w:t>
      </w:r>
      <w:r w:rsidRPr="00224B61">
        <w:rPr>
          <w:rFonts w:ascii="Times New Roman" w:hAnsi="Times New Roman" w:cs="Times New Roman"/>
          <w:sz w:val="20"/>
          <w:szCs w:val="20"/>
        </w:rPr>
        <w:tab/>
        <w:t>11 - 09 – 93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Liguori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Sarno</w:t>
      </w:r>
      <w:r w:rsidRPr="00224B61">
        <w:rPr>
          <w:rFonts w:ascii="Times New Roman" w:hAnsi="Times New Roman" w:cs="Times New Roman"/>
          <w:sz w:val="20"/>
          <w:szCs w:val="20"/>
        </w:rPr>
        <w:tab/>
      </w:r>
      <w:r w:rsidRPr="00224B61">
        <w:rPr>
          <w:rFonts w:ascii="Times New Roman" w:hAnsi="Times New Roman" w:cs="Times New Roman"/>
          <w:sz w:val="20"/>
          <w:szCs w:val="20"/>
        </w:rPr>
        <w:tab/>
        <w:t>16 - 09 – 95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Volpicelli</w:t>
      </w:r>
      <w:r w:rsidRPr="00224B61">
        <w:rPr>
          <w:rFonts w:ascii="Times New Roman" w:hAnsi="Times New Roman" w:cs="Times New Roman"/>
          <w:sz w:val="20"/>
          <w:szCs w:val="20"/>
        </w:rPr>
        <w:tab/>
        <w:t>20 - 09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Volpicella</w:t>
      </w:r>
      <w:r w:rsidRPr="00224B61">
        <w:rPr>
          <w:rFonts w:ascii="Times New Roman" w:hAnsi="Times New Roman" w:cs="Times New Roman"/>
          <w:sz w:val="20"/>
          <w:szCs w:val="20"/>
        </w:rPr>
        <w:tab/>
        <w:t>13 - 09 – 86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Caliendo</w:t>
      </w:r>
      <w:r w:rsidRPr="00224B61">
        <w:rPr>
          <w:rFonts w:ascii="Times New Roman" w:hAnsi="Times New Roman" w:cs="Times New Roman"/>
          <w:sz w:val="20"/>
          <w:szCs w:val="20"/>
        </w:rPr>
        <w:tab/>
        <w:t>07 - 09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Fornarelli</w:t>
      </w:r>
      <w:r w:rsidRPr="00224B61">
        <w:rPr>
          <w:rFonts w:ascii="Times New Roman" w:hAnsi="Times New Roman" w:cs="Times New Roman"/>
          <w:sz w:val="20"/>
          <w:szCs w:val="20"/>
        </w:rPr>
        <w:tab/>
        <w:t>28 - 09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Gabriele</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Buonomo</w:t>
      </w:r>
      <w:r w:rsidRPr="00224B61">
        <w:rPr>
          <w:rFonts w:ascii="Times New Roman" w:hAnsi="Times New Roman" w:cs="Times New Roman"/>
          <w:sz w:val="20"/>
          <w:szCs w:val="20"/>
        </w:rPr>
        <w:tab/>
        <w:t>02 - 09 – 95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Grassia </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Montanino</w:t>
      </w:r>
      <w:r w:rsidRPr="00224B61">
        <w:rPr>
          <w:rFonts w:ascii="Times New Roman" w:hAnsi="Times New Roman" w:cs="Times New Roman"/>
          <w:sz w:val="20"/>
          <w:szCs w:val="20"/>
        </w:rPr>
        <w:tab/>
        <w:t>16 - 09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Scarabotto</w:t>
      </w:r>
      <w:r w:rsidRPr="00224B61">
        <w:rPr>
          <w:rFonts w:ascii="Times New Roman" w:hAnsi="Times New Roman" w:cs="Times New Roman"/>
          <w:sz w:val="20"/>
          <w:szCs w:val="20"/>
        </w:rPr>
        <w:tab/>
        <w:t>20 - 09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Civita</w:t>
      </w:r>
      <w:r w:rsidRPr="00224B61">
        <w:rPr>
          <w:rFonts w:ascii="Times New Roman" w:hAnsi="Times New Roman" w:cs="Times New Roman"/>
          <w:sz w:val="20"/>
          <w:szCs w:val="20"/>
        </w:rPr>
        <w:tab/>
      </w:r>
      <w:r w:rsidRPr="00224B61">
        <w:rPr>
          <w:rFonts w:ascii="Times New Roman" w:hAnsi="Times New Roman" w:cs="Times New Roman"/>
          <w:sz w:val="20"/>
          <w:szCs w:val="20"/>
        </w:rPr>
        <w:tab/>
        <w:t>07 - 09 – 97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Ippolito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86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Lampitelli</w:t>
      </w:r>
      <w:r w:rsidRPr="00224B61">
        <w:rPr>
          <w:rFonts w:ascii="Times New Roman" w:hAnsi="Times New Roman" w:cs="Times New Roman"/>
          <w:sz w:val="20"/>
          <w:szCs w:val="20"/>
        </w:rPr>
        <w:tab/>
        <w:t>10 - 09 – 95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Bondatti</w:t>
      </w:r>
      <w:r w:rsidRPr="00224B61">
        <w:rPr>
          <w:rFonts w:ascii="Times New Roman" w:hAnsi="Times New Roman" w:cs="Times New Roman"/>
          <w:sz w:val="20"/>
          <w:szCs w:val="20"/>
        </w:rPr>
        <w:tab/>
      </w:r>
      <w:r w:rsidRPr="00224B61">
        <w:rPr>
          <w:rFonts w:ascii="Times New Roman" w:hAnsi="Times New Roman" w:cs="Times New Roman"/>
          <w:sz w:val="20"/>
          <w:szCs w:val="20"/>
        </w:rPr>
        <w:tab/>
        <w:t>03 - 09 – 61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Alati</w:t>
      </w:r>
      <w:r w:rsidRPr="00224B61">
        <w:rPr>
          <w:rFonts w:ascii="Times New Roman" w:hAnsi="Times New Roman" w:cs="Times New Roman"/>
          <w:sz w:val="20"/>
          <w:szCs w:val="20"/>
        </w:rPr>
        <w:tab/>
      </w:r>
      <w:r w:rsidRPr="00224B61">
        <w:rPr>
          <w:rFonts w:ascii="Times New Roman" w:hAnsi="Times New Roman" w:cs="Times New Roman"/>
          <w:sz w:val="20"/>
          <w:szCs w:val="20"/>
        </w:rPr>
        <w:tab/>
        <w:t>13 - 09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Luppoli</w:t>
      </w:r>
      <w:r w:rsidRPr="00224B61">
        <w:rPr>
          <w:rFonts w:ascii="Times New Roman" w:hAnsi="Times New Roman" w:cs="Times New Roman"/>
          <w:sz w:val="20"/>
          <w:szCs w:val="20"/>
        </w:rPr>
        <w:tab/>
      </w:r>
      <w:r w:rsidRPr="00224B61">
        <w:rPr>
          <w:rFonts w:ascii="Times New Roman" w:hAnsi="Times New Roman" w:cs="Times New Roman"/>
          <w:sz w:val="20"/>
          <w:szCs w:val="20"/>
        </w:rPr>
        <w:tab/>
        <w:t>01 - 09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Maliziola</w:t>
      </w:r>
      <w:r w:rsidRPr="00224B61">
        <w:rPr>
          <w:rFonts w:ascii="Times New Roman" w:hAnsi="Times New Roman" w:cs="Times New Roman"/>
          <w:sz w:val="20"/>
          <w:szCs w:val="20"/>
        </w:rPr>
        <w:tab/>
        <w:t>07 - 90 – 70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Volpicelli</w:t>
      </w:r>
      <w:r w:rsidRPr="00224B61">
        <w:rPr>
          <w:rFonts w:ascii="Times New Roman" w:hAnsi="Times New Roman" w:cs="Times New Roman"/>
          <w:sz w:val="20"/>
          <w:szCs w:val="20"/>
        </w:rPr>
        <w:tab/>
        <w:t>29 - 09 – 88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Franzese</w:t>
      </w:r>
      <w:r w:rsidRPr="00224B61">
        <w:rPr>
          <w:rFonts w:ascii="Times New Roman" w:hAnsi="Times New Roman" w:cs="Times New Roman"/>
          <w:sz w:val="20"/>
          <w:szCs w:val="20"/>
        </w:rPr>
        <w:tab/>
        <w:t>08 - 09 – 96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Rosa</w:t>
      </w:r>
      <w:r w:rsidRPr="00224B61">
        <w:rPr>
          <w:rFonts w:ascii="Times New Roman" w:hAnsi="Times New Roman" w:cs="Times New Roman"/>
          <w:sz w:val="20"/>
          <w:szCs w:val="20"/>
        </w:rPr>
        <w:tab/>
      </w:r>
      <w:r w:rsidRPr="00224B61">
        <w:rPr>
          <w:rFonts w:ascii="Times New Roman" w:hAnsi="Times New Roman" w:cs="Times New Roman"/>
          <w:sz w:val="20"/>
          <w:szCs w:val="20"/>
        </w:rPr>
        <w:tab/>
        <w:t>01 - 09 – 01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Pietravallo</w:t>
      </w:r>
      <w:r w:rsidRPr="00224B61">
        <w:rPr>
          <w:rFonts w:ascii="Times New Roman" w:hAnsi="Times New Roman" w:cs="Times New Roman"/>
          <w:sz w:val="20"/>
          <w:szCs w:val="20"/>
        </w:rPr>
        <w:tab/>
        <w:t>05 - 09 - 76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07 - 09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Terrinoni</w:t>
      </w:r>
      <w:r w:rsidRPr="00224B61">
        <w:rPr>
          <w:rFonts w:ascii="Times New Roman" w:hAnsi="Times New Roman" w:cs="Times New Roman"/>
          <w:sz w:val="20"/>
          <w:szCs w:val="20"/>
        </w:rPr>
        <w:tab/>
        <w:t>11 - 09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Francese</w:t>
      </w:r>
      <w:r w:rsidRPr="00224B61">
        <w:rPr>
          <w:rFonts w:ascii="Times New Roman" w:hAnsi="Times New Roman" w:cs="Times New Roman"/>
          <w:sz w:val="20"/>
          <w:szCs w:val="20"/>
        </w:rPr>
        <w:tab/>
        <w:t>25 - 09 – 99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11 - 09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Pr="00224B61">
        <w:rPr>
          <w:rFonts w:ascii="Times New Roman" w:hAnsi="Times New Roman" w:cs="Times New Roman"/>
          <w:sz w:val="20"/>
          <w:szCs w:val="20"/>
        </w:rPr>
        <w:tab/>
        <w:t>09 - 09 – 89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Cannone</w:t>
      </w:r>
      <w:r w:rsidRPr="00224B61">
        <w:rPr>
          <w:rFonts w:ascii="Times New Roman" w:hAnsi="Times New Roman" w:cs="Times New Roman"/>
          <w:sz w:val="20"/>
          <w:szCs w:val="20"/>
        </w:rPr>
        <w:tab/>
        <w:t>17 - 09 – 00</w:t>
      </w:r>
    </w:p>
    <w:p w:rsidR="00B776AE" w:rsidRPr="00224B61" w:rsidRDefault="00B776AE" w:rsidP="008E5CB4">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De Luca</w:t>
      </w:r>
      <w:r w:rsidRPr="00224B61">
        <w:rPr>
          <w:rFonts w:ascii="Times New Roman" w:hAnsi="Times New Roman" w:cs="Times New Roman"/>
          <w:sz w:val="20"/>
          <w:szCs w:val="20"/>
        </w:rPr>
        <w:tab/>
      </w:r>
      <w:r w:rsidRPr="00224B61">
        <w:rPr>
          <w:rFonts w:ascii="Times New Roman" w:hAnsi="Times New Roman" w:cs="Times New Roman"/>
          <w:sz w:val="20"/>
          <w:szCs w:val="20"/>
        </w:rPr>
        <w:tab/>
        <w:t>07 - 09 - 03</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Battaglia</w:t>
      </w:r>
      <w:r w:rsidRPr="00224B61">
        <w:rPr>
          <w:rFonts w:ascii="Times New Roman" w:hAnsi="Times New Roman" w:cs="Times New Roman"/>
          <w:sz w:val="20"/>
          <w:szCs w:val="20"/>
        </w:rPr>
        <w:tab/>
        <w:t>24 - 09 – 72</w:t>
      </w:r>
    </w:p>
    <w:p w:rsidR="007941DE"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Giusmani</w:t>
      </w:r>
      <w:r w:rsidRPr="00224B61">
        <w:rPr>
          <w:rFonts w:ascii="Times New Roman" w:hAnsi="Times New Roman" w:cs="Times New Roman"/>
          <w:sz w:val="20"/>
          <w:szCs w:val="20"/>
        </w:rPr>
        <w:tab/>
        <w:t xml:space="preserve">24 - 09 </w:t>
      </w:r>
      <w:r w:rsidR="007941DE">
        <w:rPr>
          <w:rFonts w:ascii="Times New Roman" w:hAnsi="Times New Roman" w:cs="Times New Roman"/>
          <w:sz w:val="20"/>
          <w:szCs w:val="20"/>
        </w:rPr>
        <w:t>–</w:t>
      </w:r>
      <w:r w:rsidRPr="00224B61">
        <w:rPr>
          <w:rFonts w:ascii="Times New Roman" w:hAnsi="Times New Roman" w:cs="Times New Roman"/>
          <w:sz w:val="20"/>
          <w:szCs w:val="20"/>
        </w:rPr>
        <w:t xml:space="preserve"> </w:t>
      </w:r>
      <w:r w:rsidR="007941DE">
        <w:rPr>
          <w:rFonts w:ascii="Times New Roman" w:hAnsi="Times New Roman" w:cs="Times New Roman"/>
          <w:sz w:val="20"/>
          <w:szCs w:val="20"/>
        </w:rPr>
        <w:t>8</w:t>
      </w:r>
      <w:r w:rsidRPr="00224B61">
        <w:rPr>
          <w:rFonts w:ascii="Times New Roman" w:hAnsi="Times New Roman" w:cs="Times New Roman"/>
          <w:sz w:val="20"/>
          <w:szCs w:val="20"/>
        </w:rPr>
        <w:t>8</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Grasso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20 - 09 - 02</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Capano</w:t>
      </w:r>
      <w:r w:rsidRPr="00224B61">
        <w:rPr>
          <w:rFonts w:ascii="Times New Roman" w:hAnsi="Times New Roman" w:cs="Times New Roman"/>
          <w:sz w:val="20"/>
          <w:szCs w:val="20"/>
        </w:rPr>
        <w:tab/>
      </w:r>
      <w:r w:rsidRPr="00224B61">
        <w:rPr>
          <w:rFonts w:ascii="Times New Roman" w:hAnsi="Times New Roman" w:cs="Times New Roman"/>
          <w:sz w:val="20"/>
          <w:szCs w:val="20"/>
        </w:rPr>
        <w:tab/>
        <w:t>29 – 09 –</w:t>
      </w:r>
      <w:r w:rsidR="007941DE">
        <w:rPr>
          <w:rFonts w:ascii="Times New Roman" w:hAnsi="Times New Roman" w:cs="Times New Roman"/>
          <w:sz w:val="20"/>
          <w:szCs w:val="20"/>
        </w:rPr>
        <w:t>12</w:t>
      </w:r>
      <w:r w:rsidRPr="00224B61">
        <w:rPr>
          <w:rFonts w:ascii="Times New Roman" w:hAnsi="Times New Roman" w:cs="Times New Roman"/>
          <w:sz w:val="20"/>
          <w:szCs w:val="20"/>
        </w:rPr>
        <w:t xml:space="preserve"> </w:t>
      </w:r>
      <w:r w:rsidR="007941DE">
        <w:rPr>
          <w:rFonts w:ascii="Times New Roman" w:hAnsi="Times New Roman" w:cs="Times New Roman"/>
          <w:sz w:val="20"/>
          <w:szCs w:val="20"/>
        </w:rPr>
        <w:t>P</w:t>
      </w:r>
      <w:r w:rsidRPr="00224B61">
        <w:rPr>
          <w:rFonts w:ascii="Times New Roman" w:hAnsi="Times New Roman" w:cs="Times New Roman"/>
          <w:sz w:val="20"/>
          <w:szCs w:val="20"/>
        </w:rPr>
        <w:t>ascolini</w:t>
      </w:r>
      <w:r w:rsidRPr="00224B61">
        <w:rPr>
          <w:rFonts w:ascii="Times New Roman" w:hAnsi="Times New Roman" w:cs="Times New Roman"/>
          <w:sz w:val="20"/>
          <w:szCs w:val="20"/>
        </w:rPr>
        <w:tab/>
        <w:t>09 – 09 – 89</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Carbisiero</w:t>
      </w:r>
      <w:r w:rsidRPr="00224B61">
        <w:rPr>
          <w:rFonts w:ascii="Times New Roman" w:hAnsi="Times New Roman" w:cs="Times New Roman"/>
          <w:sz w:val="20"/>
          <w:szCs w:val="20"/>
        </w:rPr>
        <w:tab/>
        <w:t xml:space="preserve">16 – </w:t>
      </w:r>
      <w:r w:rsidR="007F0EA6">
        <w:rPr>
          <w:rFonts w:ascii="Times New Roman" w:hAnsi="Times New Roman" w:cs="Times New Roman"/>
          <w:sz w:val="20"/>
          <w:szCs w:val="20"/>
        </w:rPr>
        <w:t>0</w:t>
      </w:r>
      <w:r w:rsidRPr="00224B61">
        <w:rPr>
          <w:rFonts w:ascii="Times New Roman" w:hAnsi="Times New Roman" w:cs="Times New Roman"/>
          <w:sz w:val="20"/>
          <w:szCs w:val="20"/>
        </w:rPr>
        <w:t>9 – 00</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Doddi</w:t>
      </w:r>
      <w:r w:rsidRPr="00224B61">
        <w:rPr>
          <w:rFonts w:ascii="Times New Roman" w:hAnsi="Times New Roman" w:cs="Times New Roman"/>
          <w:sz w:val="20"/>
          <w:szCs w:val="20"/>
        </w:rPr>
        <w:tab/>
      </w:r>
      <w:r w:rsidRPr="00224B61">
        <w:rPr>
          <w:rFonts w:ascii="Times New Roman" w:hAnsi="Times New Roman" w:cs="Times New Roman"/>
          <w:sz w:val="20"/>
          <w:szCs w:val="20"/>
        </w:rPr>
        <w:tab/>
        <w:t>25 –</w:t>
      </w:r>
      <w:r w:rsidR="007F0EA6">
        <w:rPr>
          <w:rFonts w:ascii="Times New Roman" w:hAnsi="Times New Roman" w:cs="Times New Roman"/>
          <w:sz w:val="20"/>
          <w:szCs w:val="20"/>
        </w:rPr>
        <w:t>0</w:t>
      </w:r>
      <w:r w:rsidRPr="00224B61">
        <w:rPr>
          <w:rFonts w:ascii="Times New Roman" w:hAnsi="Times New Roman" w:cs="Times New Roman"/>
          <w:sz w:val="20"/>
          <w:szCs w:val="20"/>
        </w:rPr>
        <w:t xml:space="preserve"> 9–  94</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Riccio S.</w:t>
      </w:r>
      <w:r w:rsidRPr="00224B61">
        <w:rPr>
          <w:rFonts w:ascii="Times New Roman" w:hAnsi="Times New Roman" w:cs="Times New Roman"/>
          <w:sz w:val="20"/>
          <w:szCs w:val="20"/>
        </w:rPr>
        <w:tab/>
        <w:t xml:space="preserve">09 – </w:t>
      </w:r>
      <w:r w:rsidR="007F0EA6">
        <w:rPr>
          <w:rFonts w:ascii="Times New Roman" w:hAnsi="Times New Roman" w:cs="Times New Roman"/>
          <w:sz w:val="20"/>
          <w:szCs w:val="20"/>
        </w:rPr>
        <w:t>0</w:t>
      </w:r>
      <w:r w:rsidRPr="00224B61">
        <w:rPr>
          <w:rFonts w:ascii="Times New Roman" w:hAnsi="Times New Roman" w:cs="Times New Roman"/>
          <w:sz w:val="20"/>
          <w:szCs w:val="20"/>
        </w:rPr>
        <w:t>9 – 06</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Tarantino</w:t>
      </w:r>
      <w:r w:rsidRPr="00224B61">
        <w:rPr>
          <w:rFonts w:ascii="Times New Roman" w:hAnsi="Times New Roman" w:cs="Times New Roman"/>
          <w:sz w:val="20"/>
          <w:szCs w:val="20"/>
        </w:rPr>
        <w:tab/>
        <w:t xml:space="preserve">20 – </w:t>
      </w:r>
      <w:r w:rsidR="007F0EA6">
        <w:rPr>
          <w:rFonts w:ascii="Times New Roman" w:hAnsi="Times New Roman" w:cs="Times New Roman"/>
          <w:sz w:val="20"/>
          <w:szCs w:val="20"/>
        </w:rPr>
        <w:t>0</w:t>
      </w:r>
      <w:r w:rsidRPr="00224B61">
        <w:rPr>
          <w:rFonts w:ascii="Times New Roman" w:hAnsi="Times New Roman" w:cs="Times New Roman"/>
          <w:sz w:val="20"/>
          <w:szCs w:val="20"/>
        </w:rPr>
        <w:t>9 – 03</w:t>
      </w:r>
    </w:p>
    <w:p w:rsidR="00B776AE"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Foscolo</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08 – </w:t>
      </w:r>
      <w:r w:rsidR="007F0EA6">
        <w:rPr>
          <w:rFonts w:ascii="Times New Roman" w:hAnsi="Times New Roman" w:cs="Times New Roman"/>
          <w:sz w:val="20"/>
          <w:szCs w:val="20"/>
        </w:rPr>
        <w:t>0</w:t>
      </w:r>
      <w:r w:rsidRPr="00224B61">
        <w:rPr>
          <w:rFonts w:ascii="Times New Roman" w:hAnsi="Times New Roman" w:cs="Times New Roman"/>
          <w:sz w:val="20"/>
          <w:szCs w:val="20"/>
        </w:rPr>
        <w:t>9 – 13</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Picone</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12 – </w:t>
      </w:r>
      <w:r w:rsidR="007F0EA6">
        <w:rPr>
          <w:rFonts w:ascii="Times New Roman" w:hAnsi="Times New Roman" w:cs="Times New Roman"/>
          <w:sz w:val="20"/>
          <w:szCs w:val="20"/>
        </w:rPr>
        <w:t>0</w:t>
      </w:r>
      <w:r w:rsidRPr="00224B61">
        <w:rPr>
          <w:rFonts w:ascii="Times New Roman" w:hAnsi="Times New Roman" w:cs="Times New Roman"/>
          <w:sz w:val="20"/>
          <w:szCs w:val="20"/>
        </w:rPr>
        <w:t>9 - 15</w:t>
      </w:r>
    </w:p>
    <w:p w:rsidR="007F0EA6" w:rsidRDefault="00B776AE" w:rsidP="007F0EA6">
      <w:pPr>
        <w:spacing w:after="0" w:line="240" w:lineRule="atLeast"/>
        <w:ind w:right="-262"/>
        <w:rPr>
          <w:rFonts w:ascii="inherit" w:eastAsia="Times New Roman" w:hAnsi="inherit" w:cs="Arial"/>
          <w:color w:val="000000"/>
          <w:sz w:val="24"/>
          <w:szCs w:val="24"/>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008E5CB4">
        <w:rPr>
          <w:rFonts w:ascii="Times New Roman" w:hAnsi="Times New Roman" w:cs="Times New Roman"/>
          <w:sz w:val="20"/>
          <w:szCs w:val="20"/>
        </w:rPr>
        <w:t xml:space="preserve"> </w:t>
      </w:r>
      <w:r w:rsidR="007F0EA6">
        <w:rPr>
          <w:rFonts w:ascii="Times New Roman" w:hAnsi="Times New Roman" w:cs="Times New Roman"/>
          <w:sz w:val="20"/>
          <w:szCs w:val="20"/>
        </w:rPr>
        <w:tab/>
      </w:r>
      <w:r w:rsidRPr="00224B61">
        <w:rPr>
          <w:rFonts w:ascii="Times New Roman" w:hAnsi="Times New Roman" w:cs="Times New Roman"/>
          <w:sz w:val="20"/>
          <w:szCs w:val="20"/>
        </w:rPr>
        <w:t xml:space="preserve">09 – </w:t>
      </w:r>
      <w:r w:rsidR="007F0EA6">
        <w:rPr>
          <w:rFonts w:ascii="Times New Roman" w:hAnsi="Times New Roman" w:cs="Times New Roman"/>
          <w:sz w:val="20"/>
          <w:szCs w:val="20"/>
        </w:rPr>
        <w:t>09</w:t>
      </w:r>
      <w:r w:rsidRPr="00224B61">
        <w:rPr>
          <w:rFonts w:ascii="Times New Roman" w:hAnsi="Times New Roman" w:cs="Times New Roman"/>
          <w:sz w:val="20"/>
          <w:szCs w:val="20"/>
        </w:rPr>
        <w:t xml:space="preserve"> – </w:t>
      </w:r>
      <w:r w:rsidR="007F0EA6">
        <w:rPr>
          <w:rFonts w:ascii="Times New Roman" w:hAnsi="Times New Roman" w:cs="Times New Roman"/>
          <w:sz w:val="20"/>
          <w:szCs w:val="20"/>
        </w:rPr>
        <w:t>8</w:t>
      </w:r>
      <w:r w:rsidRPr="00224B61">
        <w:rPr>
          <w:rFonts w:ascii="Times New Roman" w:hAnsi="Times New Roman" w:cs="Times New Roman"/>
          <w:sz w:val="20"/>
          <w:szCs w:val="20"/>
        </w:rPr>
        <w:t>9</w:t>
      </w:r>
      <w:r w:rsidRPr="00017CD9">
        <w:rPr>
          <w:rFonts w:ascii="inherit" w:eastAsia="Times New Roman" w:hAnsi="inherit" w:cs="Arial"/>
          <w:color w:val="000000"/>
          <w:sz w:val="24"/>
          <w:szCs w:val="24"/>
        </w:rPr>
        <w:t> </w:t>
      </w:r>
    </w:p>
    <w:p w:rsidR="008E5CB4" w:rsidRDefault="008E5CB4" w:rsidP="007F0EA6">
      <w:pPr>
        <w:spacing w:after="0" w:line="240" w:lineRule="atLeast"/>
        <w:ind w:right="-262"/>
        <w:rPr>
          <w:rFonts w:ascii="Times New Roman" w:hAnsi="Times New Roman" w:cs="Times New Roman"/>
          <w:sz w:val="20"/>
          <w:szCs w:val="20"/>
        </w:rPr>
      </w:pPr>
      <w:r w:rsidRPr="007F0EA6">
        <w:rPr>
          <w:rFonts w:ascii="Times New Roman" w:hAnsi="Times New Roman" w:cs="Times New Roman"/>
          <w:sz w:val="20"/>
          <w:szCs w:val="20"/>
        </w:rPr>
        <w:t>Foscolo</w:t>
      </w:r>
      <w:r w:rsidRPr="007F0EA6">
        <w:rPr>
          <w:rFonts w:ascii="Times New Roman" w:hAnsi="Times New Roman" w:cs="Times New Roman"/>
          <w:sz w:val="20"/>
          <w:szCs w:val="20"/>
        </w:rPr>
        <w:tab/>
      </w:r>
      <w:r w:rsidR="007F0EA6" w:rsidRPr="007F0EA6">
        <w:rPr>
          <w:rFonts w:ascii="Times New Roman" w:hAnsi="Times New Roman" w:cs="Times New Roman"/>
          <w:sz w:val="20"/>
          <w:szCs w:val="20"/>
        </w:rPr>
        <w:tab/>
      </w:r>
      <w:r w:rsidRPr="007F0EA6">
        <w:rPr>
          <w:rFonts w:ascii="Times New Roman" w:hAnsi="Times New Roman" w:cs="Times New Roman"/>
          <w:sz w:val="20"/>
          <w:szCs w:val="20"/>
        </w:rPr>
        <w:t xml:space="preserve">08 </w:t>
      </w:r>
      <w:r w:rsidR="007F0EA6">
        <w:rPr>
          <w:rFonts w:ascii="Times New Roman" w:hAnsi="Times New Roman" w:cs="Times New Roman"/>
          <w:sz w:val="20"/>
          <w:szCs w:val="20"/>
        </w:rPr>
        <w:t xml:space="preserve">-- </w:t>
      </w:r>
      <w:r w:rsidRPr="007F0EA6">
        <w:rPr>
          <w:rFonts w:ascii="Times New Roman" w:hAnsi="Times New Roman" w:cs="Times New Roman"/>
          <w:sz w:val="20"/>
          <w:szCs w:val="20"/>
        </w:rPr>
        <w:t>09 – 13</w:t>
      </w:r>
    </w:p>
    <w:p w:rsidR="008E5CB4" w:rsidRPr="007F0EA6" w:rsidRDefault="008E5CB4"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 xml:space="preserve"> </w:t>
      </w:r>
      <w:r w:rsidR="007F0EA6" w:rsidRPr="007F0EA6">
        <w:rPr>
          <w:rFonts w:ascii="Times New Roman" w:hAnsi="Times New Roman" w:cs="Times New Roman"/>
          <w:sz w:val="20"/>
          <w:szCs w:val="20"/>
        </w:rPr>
        <w:t xml:space="preserve">Picone </w:t>
      </w:r>
      <w:r w:rsidR="007F0EA6">
        <w:rPr>
          <w:rFonts w:ascii="Times New Roman" w:hAnsi="Times New Roman" w:cs="Times New Roman"/>
          <w:sz w:val="20"/>
          <w:szCs w:val="20"/>
        </w:rPr>
        <w:tab/>
      </w:r>
      <w:r w:rsidR="007F0EA6">
        <w:rPr>
          <w:rFonts w:ascii="Times New Roman" w:hAnsi="Times New Roman" w:cs="Times New Roman"/>
          <w:sz w:val="20"/>
          <w:szCs w:val="20"/>
        </w:rPr>
        <w:tab/>
        <w:t xml:space="preserve">12 </w:t>
      </w:r>
      <w:r w:rsidRPr="007F0EA6">
        <w:rPr>
          <w:rFonts w:ascii="Times New Roman" w:hAnsi="Times New Roman" w:cs="Times New Roman"/>
          <w:sz w:val="20"/>
          <w:szCs w:val="20"/>
        </w:rPr>
        <w:t>–  09 -  97</w:t>
      </w:r>
    </w:p>
    <w:p w:rsidR="008E5CB4" w:rsidRPr="007F0EA6" w:rsidRDefault="008E5CB4" w:rsidP="007F0EA6">
      <w:pPr>
        <w:spacing w:after="0" w:line="240" w:lineRule="atLeast"/>
        <w:ind w:right="-261"/>
        <w:rPr>
          <w:rFonts w:ascii="Times New Roman" w:hAnsi="Times New Roman" w:cs="Times New Roman"/>
          <w:sz w:val="20"/>
          <w:szCs w:val="20"/>
        </w:rPr>
      </w:pPr>
      <w:r w:rsidRPr="007F0EA6">
        <w:rPr>
          <w:rFonts w:ascii="Times New Roman" w:hAnsi="Times New Roman" w:cs="Times New Roman"/>
          <w:sz w:val="20"/>
          <w:szCs w:val="20"/>
        </w:rPr>
        <w:t>D’Aniello</w:t>
      </w:r>
      <w:r w:rsidRPr="007F0EA6">
        <w:rPr>
          <w:rFonts w:ascii="Times New Roman" w:hAnsi="Times New Roman" w:cs="Times New Roman"/>
          <w:sz w:val="20"/>
          <w:szCs w:val="20"/>
        </w:rPr>
        <w:tab/>
        <w:t>10 – 09 – 97</w:t>
      </w:r>
    </w:p>
    <w:p w:rsidR="008E5CB4" w:rsidRPr="007F0EA6" w:rsidRDefault="008E5CB4" w:rsidP="007F0EA6">
      <w:pPr>
        <w:spacing w:after="0" w:line="240" w:lineRule="atLeast"/>
        <w:ind w:right="-261"/>
        <w:rPr>
          <w:rFonts w:ascii="Times New Roman" w:hAnsi="Times New Roman" w:cs="Times New Roman"/>
          <w:sz w:val="20"/>
          <w:szCs w:val="20"/>
        </w:rPr>
      </w:pPr>
      <w:r w:rsidRPr="007F0EA6">
        <w:rPr>
          <w:rFonts w:ascii="Times New Roman" w:hAnsi="Times New Roman" w:cs="Times New Roman"/>
          <w:sz w:val="20"/>
          <w:szCs w:val="20"/>
        </w:rPr>
        <w:t>Latini</w:t>
      </w:r>
      <w:r w:rsidRPr="007F0EA6">
        <w:rPr>
          <w:rFonts w:ascii="Times New Roman" w:hAnsi="Times New Roman" w:cs="Times New Roman"/>
          <w:sz w:val="20"/>
          <w:szCs w:val="20"/>
        </w:rPr>
        <w:tab/>
      </w:r>
      <w:r w:rsidRPr="007F0EA6">
        <w:rPr>
          <w:rFonts w:ascii="Times New Roman" w:hAnsi="Times New Roman" w:cs="Times New Roman"/>
          <w:sz w:val="20"/>
          <w:szCs w:val="20"/>
        </w:rPr>
        <w:tab/>
        <w:t>12 – 09 – 04</w:t>
      </w:r>
    </w:p>
    <w:p w:rsidR="008E5CB4" w:rsidRDefault="008E5CB4"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Orgera</w:t>
      </w:r>
      <w:r w:rsidRPr="007F0EA6">
        <w:rPr>
          <w:rFonts w:ascii="Times New Roman" w:hAnsi="Times New Roman" w:cs="Times New Roman"/>
          <w:sz w:val="20"/>
          <w:szCs w:val="20"/>
        </w:rPr>
        <w:tab/>
      </w:r>
      <w:r w:rsidRPr="007F0EA6">
        <w:rPr>
          <w:rFonts w:ascii="Times New Roman" w:hAnsi="Times New Roman" w:cs="Times New Roman"/>
          <w:sz w:val="20"/>
          <w:szCs w:val="20"/>
        </w:rPr>
        <w:tab/>
        <w:t>08 – 09 – 07</w:t>
      </w:r>
    </w:p>
    <w:p w:rsidR="00A673BC" w:rsidRPr="007F0EA6" w:rsidRDefault="00A673BC"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Rossi</w:t>
      </w:r>
      <w:r w:rsidRPr="007F0EA6">
        <w:rPr>
          <w:rFonts w:ascii="Times New Roman" w:hAnsi="Times New Roman" w:cs="Times New Roman"/>
          <w:sz w:val="20"/>
          <w:szCs w:val="20"/>
        </w:rPr>
        <w:tab/>
      </w:r>
      <w:r w:rsidRPr="007F0EA6">
        <w:rPr>
          <w:rFonts w:ascii="Times New Roman" w:hAnsi="Times New Roman" w:cs="Times New Roman"/>
          <w:sz w:val="20"/>
          <w:szCs w:val="20"/>
        </w:rPr>
        <w:tab/>
        <w:t>08 – 09 – 91</w:t>
      </w: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573D84" w:rsidRDefault="00573D84" w:rsidP="007F0EA6">
      <w:pPr>
        <w:spacing w:after="0" w:line="240" w:lineRule="atLeast"/>
        <w:ind w:left="360" w:right="-261" w:hanging="360"/>
        <w:rPr>
          <w:rFonts w:ascii="Times New Roman" w:hAnsi="Times New Roman" w:cs="Times New Roman"/>
          <w:noProof/>
          <w:sz w:val="20"/>
          <w:szCs w:val="20"/>
        </w:rPr>
      </w:pPr>
    </w:p>
    <w:p w:rsidR="007F0EA6" w:rsidRDefault="00A673BC"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82816" behindDoc="0" locked="0" layoutInCell="1" allowOverlap="1">
            <wp:simplePos x="0" y="0"/>
            <wp:positionH relativeFrom="column">
              <wp:posOffset>308610</wp:posOffset>
            </wp:positionH>
            <wp:positionV relativeFrom="paragraph">
              <wp:posOffset>-325755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75"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7F0EA6">
          <w:type w:val="continuous"/>
          <w:pgSz w:w="11906" w:h="16838"/>
          <w:pgMar w:top="993" w:right="1134" w:bottom="1134" w:left="1134" w:header="708" w:footer="708" w:gutter="0"/>
          <w:cols w:num="3"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Default="0026505C" w:rsidP="0026505C">
      <w:pPr>
        <w:spacing w:after="0" w:line="240" w:lineRule="auto"/>
        <w:ind w:right="278"/>
        <w:rPr>
          <w:rFonts w:ascii="Times New Roman" w:hAnsi="Times New Roman" w:cs="Times New Roman"/>
          <w:sz w:val="24"/>
          <w:szCs w:val="24"/>
        </w:rPr>
      </w:pPr>
    </w:p>
    <w:p w:rsidR="00422F35" w:rsidRDefault="00422F35"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Non esiste speranza definitiva finché esiste il ricordo.</w:t>
      </w:r>
    </w:p>
    <w:p w:rsidR="003F1D7E" w:rsidRDefault="00422F35"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lastRenderedPageBreak/>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Isabel Allende</w:t>
      </w:r>
      <w:r w:rsidR="003F1D7E" w:rsidRPr="003F1D7E">
        <w:rPr>
          <w:rFonts w:ascii="Times New Roman" w:hAnsi="Times New Roman" w:cs="Times New Roman"/>
          <w:sz w:val="24"/>
          <w:szCs w:val="24"/>
        </w:rPr>
        <w:t>)</w:t>
      </w:r>
    </w:p>
    <w:p w:rsidR="00422F35" w:rsidRPr="003F1D7E" w:rsidRDefault="00422F35" w:rsidP="003F1D7E">
      <w:pPr>
        <w:spacing w:after="0" w:line="240" w:lineRule="atLeast"/>
        <w:ind w:right="278"/>
        <w:jc w:val="right"/>
        <w:rPr>
          <w:rFonts w:ascii="Times New Roman" w:hAnsi="Times New Roman" w:cs="Times New Roman"/>
          <w:sz w:val="24"/>
          <w:szCs w:val="24"/>
        </w:rPr>
      </w:pPr>
    </w:p>
    <w:p w:rsidR="00422F35" w:rsidRDefault="00422F3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misura dell’amore è amare senza misura.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422F35">
        <w:rPr>
          <w:rFonts w:ascii="Times New Roman" w:hAnsi="Times New Roman" w:cs="Times New Roman"/>
          <w:sz w:val="24"/>
          <w:szCs w:val="24"/>
        </w:rPr>
        <w:t>S. Agostino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422F35" w:rsidRDefault="00422F3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L’amicizia è il vino della vita.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422F35">
        <w:rPr>
          <w:rFonts w:ascii="Times New Roman" w:hAnsi="Times New Roman" w:cs="Times New Roman"/>
          <w:sz w:val="24"/>
          <w:szCs w:val="24"/>
        </w:rPr>
        <w:t>Edward Young</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422F35" w:rsidRDefault="00422F3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vuoi cambiare il mondo, vai a casa e ama la tua famiglia.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E51F2D">
        <w:rPr>
          <w:rFonts w:ascii="Times New Roman" w:hAnsi="Times New Roman" w:cs="Times New Roman"/>
          <w:sz w:val="24"/>
          <w:szCs w:val="24"/>
        </w:rPr>
        <w:t>M</w:t>
      </w:r>
      <w:r w:rsidR="00422F35">
        <w:rPr>
          <w:rFonts w:ascii="Times New Roman" w:hAnsi="Times New Roman" w:cs="Times New Roman"/>
          <w:sz w:val="24"/>
          <w:szCs w:val="24"/>
        </w:rPr>
        <w:t>adre Teresa di Calcutta</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422F35" w:rsidRDefault="00422F3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Questi i precetti del diritto: vivere onestamente, non offendere alcuno, dare a ciascuno il suo.</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422F35">
        <w:rPr>
          <w:rFonts w:ascii="Times New Roman" w:hAnsi="Times New Roman" w:cs="Times New Roman"/>
          <w:sz w:val="24"/>
          <w:szCs w:val="24"/>
        </w:rPr>
        <w:t>Ulpiano</w:t>
      </w:r>
      <w:r w:rsidRPr="003F1D7E">
        <w:rPr>
          <w:rFonts w:ascii="Times New Roman" w:hAnsi="Times New Roman" w:cs="Times New Roman"/>
          <w:sz w:val="24"/>
          <w:szCs w:val="24"/>
        </w:rPr>
        <w:t>)</w:t>
      </w:r>
    </w:p>
    <w:p w:rsidR="00422F35" w:rsidRPr="003F1D7E" w:rsidRDefault="00422F35" w:rsidP="003F1D7E">
      <w:pPr>
        <w:spacing w:after="0" w:line="240" w:lineRule="atLeast"/>
        <w:ind w:right="278"/>
        <w:jc w:val="right"/>
        <w:rPr>
          <w:rFonts w:ascii="Times New Roman" w:hAnsi="Times New Roman" w:cs="Times New Roman"/>
          <w:sz w:val="24"/>
          <w:szCs w:val="24"/>
        </w:rPr>
      </w:pPr>
    </w:p>
    <w:p w:rsidR="00422F35" w:rsidRDefault="00422F3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 ladri di beni privati passano la vita in carcere, quelli di beni pubblici, nelle ricchezze e negli onori.</w:t>
      </w:r>
    </w:p>
    <w:p w:rsidR="003F1D7E" w:rsidRPr="003F1D7E" w:rsidRDefault="00422F35"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Catone il Censore</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13528" w:rsidRDefault="00C1352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breve, l’arte vasta, l’occasione istantanea, l’esperimento malcerto, il giudizio difficile.</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13528">
        <w:rPr>
          <w:rFonts w:ascii="Times New Roman" w:hAnsi="Times New Roman" w:cs="Times New Roman"/>
          <w:sz w:val="24"/>
          <w:szCs w:val="24"/>
        </w:rPr>
        <w:t>Ippocrate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13528" w:rsidRDefault="00C1352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Talvolta ci vuole coraggio anche a vivere.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13528">
        <w:rPr>
          <w:rFonts w:ascii="Times New Roman" w:hAnsi="Times New Roman" w:cs="Times New Roman"/>
          <w:sz w:val="24"/>
          <w:szCs w:val="24"/>
        </w:rPr>
        <w:t>Seneca</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13528" w:rsidRDefault="00C1352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Amare significa tenere le braccia aperte: se le chiudi abbracci solo te stesso.</w:t>
      </w:r>
    </w:p>
    <w:p w:rsidR="00DD4D9C" w:rsidRDefault="00C13528"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Primo Maioli</w:t>
      </w:r>
      <w:r w:rsidR="00DD4D9C">
        <w:rPr>
          <w:rFonts w:ascii="Times New Roman" w:hAnsi="Times New Roman" w:cs="Times New Roman"/>
          <w:sz w:val="24"/>
          <w:szCs w:val="24"/>
        </w:rPr>
        <w:t>)</w:t>
      </w:r>
    </w:p>
    <w:p w:rsidR="00C13528" w:rsidRDefault="00C13528" w:rsidP="003F1D7E">
      <w:pPr>
        <w:spacing w:after="0" w:line="240" w:lineRule="atLeast"/>
        <w:jc w:val="right"/>
        <w:rPr>
          <w:rFonts w:ascii="Times New Roman" w:hAnsi="Times New Roman" w:cs="Times New Roman"/>
          <w:sz w:val="24"/>
          <w:szCs w:val="24"/>
        </w:rPr>
      </w:pPr>
    </w:p>
    <w:p w:rsidR="00C13528" w:rsidRDefault="00C1352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eterna, l’amore è immortale, la morte è soltanto un orizzonte, un orizzonte non è altro che il limite della nostra visuale..</w:t>
      </w:r>
    </w:p>
    <w:p w:rsidR="00DD4D9C" w:rsidRDefault="00C13528"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Anonimo</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C13528" w:rsidRDefault="00C1352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Ricordatevi ancora che la calma è il carattere principale della fortezza,</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13528">
        <w:rPr>
          <w:rFonts w:ascii="Times New Roman" w:hAnsi="Times New Roman" w:cs="Times New Roman"/>
          <w:sz w:val="24"/>
          <w:szCs w:val="24"/>
        </w:rPr>
        <w:t>Giovanni Pascoli</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C13528" w:rsidRDefault="00C1352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vuol muovere il mondo muova prima se stesso.</w:t>
      </w:r>
    </w:p>
    <w:p w:rsidR="00DD4D9C" w:rsidRPr="003F1D7E" w:rsidRDefault="00C13528"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Socrate</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C13528" w:rsidRDefault="00C1352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felicità della tua vita dipende dalla qualità del tuo pensiero</w:t>
      </w:r>
    </w:p>
    <w:p w:rsidR="00DD4D9C" w:rsidRPr="003F1D7E" w:rsidRDefault="00C13528"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sidR="00DD4D9C">
        <w:rPr>
          <w:rFonts w:ascii="Times New Roman" w:hAnsi="Times New Roman" w:cs="Times New Roman"/>
          <w:sz w:val="24"/>
          <w:szCs w:val="24"/>
        </w:rPr>
        <w:t>M</w:t>
      </w:r>
      <w:r>
        <w:rPr>
          <w:rFonts w:ascii="Times New Roman" w:hAnsi="Times New Roman" w:cs="Times New Roman"/>
          <w:sz w:val="24"/>
          <w:szCs w:val="24"/>
        </w:rPr>
        <w:t>arco Aurelio</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892468" w:rsidRPr="00C1384C" w:rsidRDefault="00C13528"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AL SALMONE</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C1384C" w:rsidRDefault="00892468" w:rsidP="00DC6330">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lastRenderedPageBreak/>
        <w:t xml:space="preserve">Ingredienti </w:t>
      </w:r>
      <w:r w:rsidR="00C13528">
        <w:rPr>
          <w:noProof/>
        </w:rPr>
        <w:drawing>
          <wp:anchor distT="0" distB="0" distL="114300" distR="114300" simplePos="0" relativeHeight="251754496" behindDoc="0" locked="0" layoutInCell="1" allowOverlap="1">
            <wp:simplePos x="0" y="0"/>
            <wp:positionH relativeFrom="column">
              <wp:posOffset>2727960</wp:posOffset>
            </wp:positionH>
            <wp:positionV relativeFrom="paragraph">
              <wp:posOffset>-1270</wp:posOffset>
            </wp:positionV>
            <wp:extent cx="3219450" cy="2295525"/>
            <wp:effectExtent l="19050" t="0" r="0" b="0"/>
            <wp:wrapSquare wrapText="bothSides"/>
            <wp:docPr id="21" name="Immagine 1" descr="Ricetta Farfalle al salmone affumicato - Le Ricette di Buoniss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Farfalle al salmone affumicato - Le Ricette di Buonissimo"/>
                    <pic:cNvPicPr>
                      <a:picLocks noChangeAspect="1" noChangeArrowheads="1"/>
                    </pic:cNvPicPr>
                  </pic:nvPicPr>
                  <pic:blipFill>
                    <a:blip r:embed="rId76" cstate="print"/>
                    <a:srcRect/>
                    <a:stretch>
                      <a:fillRect/>
                    </a:stretch>
                  </pic:blipFill>
                  <pic:spPr bwMode="auto">
                    <a:xfrm>
                      <a:off x="0" y="0"/>
                      <a:ext cx="3219450" cy="2295525"/>
                    </a:xfrm>
                    <a:prstGeom prst="rect">
                      <a:avLst/>
                    </a:prstGeom>
                    <a:noFill/>
                    <a:ln w="9525">
                      <a:noFill/>
                      <a:miter lim="800000"/>
                      <a:headEnd/>
                      <a:tailEnd/>
                    </a:ln>
                  </pic:spPr>
                </pic:pic>
              </a:graphicData>
            </a:graphic>
          </wp:anchor>
        </w:drawing>
      </w:r>
      <w:r w:rsidR="00DC6330">
        <w:rPr>
          <w:rFonts w:ascii="Times New Roman" w:hAnsi="Times New Roman" w:cs="Times New Roman"/>
          <w:b/>
          <w:sz w:val="24"/>
          <w:szCs w:val="24"/>
        </w:rPr>
        <w:t>per 4 persone</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100 gr di salmone affumicato</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½ bicchiere di panna</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60 gr di burro</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½ bicchiere di spumante</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scalogni</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cucchiai di braudy</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cucchiaio di tomato Ketchup</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Qualche goccia di tabasco</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DC6330" w:rsidRDefault="00DC633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DC6330"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 xml:space="preserve">Tagliare </w:t>
      </w:r>
      <w:r w:rsidR="00CD71CD">
        <w:rPr>
          <w:rFonts w:ascii="Times New Roman" w:hAnsi="Times New Roman" w:cs="Times New Roman"/>
          <w:sz w:val="24"/>
          <w:szCs w:val="24"/>
        </w:rPr>
        <w:t>i</w:t>
      </w:r>
      <w:r w:rsidR="00DC6330">
        <w:rPr>
          <w:rFonts w:ascii="Times New Roman" w:hAnsi="Times New Roman" w:cs="Times New Roman"/>
          <w:sz w:val="24"/>
          <w:szCs w:val="24"/>
        </w:rPr>
        <w:t>l salame affumicato a striscioline.</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Sbucciate gli scalogni, affettateli al velo e metteteli in una padella con il burro.</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Fateli appassire a fiamma bassissima, mescolando spesso, poi sprussateli con il brandy e con lo spumante che fare sfumare e pepateli.</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Unite al soffritto il salmone affumicato, </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Aggiungete la panna, la Tomato e la Tabasco (che daranno alla salsa una leggera colorazione rosata).</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Salate e cuocete per pochi minuti mescolando.</w:t>
      </w:r>
    </w:p>
    <w:p w:rsidR="00DC6330" w:rsidRDefault="00DC633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Con questo sugo condite la pasta prescelta e servite subito.</w:t>
      </w: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DC6330" w:rsidRDefault="00DC6330"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Torte.</w:t>
      </w:r>
    </w:p>
    <w:p w:rsidR="00512F3C" w:rsidRDefault="00DC6330"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Fatele raffreddare prima di grattere via lo strato bruciato con un coltello. Per tenere insieme il dolce ricopritelo poi con uno strato sottile di glassa morbida e poi coin un altro strato di glassa più denso</w:t>
      </w:r>
      <w:r w:rsidR="00512F3C">
        <w:rPr>
          <w:rFonts w:ascii="Times New Roman" w:hAnsi="Times New Roman" w:cs="Times New Roman"/>
          <w:sz w:val="24"/>
          <w:szCs w:val="24"/>
        </w:rPr>
        <w:t xml:space="preserve"> e più spesso.</w:t>
      </w:r>
    </w:p>
    <w:p w:rsidR="00512F3C" w:rsidRPr="00512F3C" w:rsidRDefault="00512F3C" w:rsidP="000F1139">
      <w:pPr>
        <w:spacing w:after="0" w:line="240" w:lineRule="atLeast"/>
        <w:jc w:val="both"/>
        <w:rPr>
          <w:rFonts w:ascii="Times New Roman" w:hAnsi="Times New Roman" w:cs="Times New Roman"/>
          <w:b/>
          <w:sz w:val="24"/>
          <w:szCs w:val="24"/>
        </w:rPr>
      </w:pPr>
      <w:r w:rsidRPr="00512F3C">
        <w:rPr>
          <w:rFonts w:ascii="Times New Roman" w:hAnsi="Times New Roman" w:cs="Times New Roman"/>
          <w:b/>
          <w:sz w:val="24"/>
          <w:szCs w:val="24"/>
        </w:rPr>
        <w:t>Biscotti.</w:t>
      </w:r>
    </w:p>
    <w:p w:rsidR="00512F3C" w:rsidRDefault="00512F3C"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i biscotto si sono bruciati sotto, usate una grattugia e non un coltello per raschiarli, altrimenti vi troverete in mano un pugno di briciole.</w:t>
      </w:r>
    </w:p>
    <w:p w:rsidR="00512F3C" w:rsidRDefault="00512F3C"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Riso.</w:t>
      </w:r>
    </w:p>
    <w:p w:rsidR="00512F3C" w:rsidRDefault="00512F3C"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togliere al riso il sapore di bruciato mettetevi sopra un pezzetto di pane bianco fresco, preferibilmente l fondo. Poi coprite la marmitta. Nel giro di pochi minuti il sentore amaro dovrebbe andarsene.</w:t>
      </w:r>
    </w:p>
    <w:p w:rsidR="00512F3C" w:rsidRDefault="00512F3C"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Sugo alla carne.</w:t>
      </w:r>
    </w:p>
    <w:p w:rsidR="00512F3C" w:rsidRDefault="00512F3C"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Aggiungete un cucchiaino di burro di arachidi per mascherare il sapore di bruciato.</w:t>
      </w:r>
    </w:p>
    <w:p w:rsidR="00E25C83" w:rsidRPr="00E25C83" w:rsidRDefault="00E25C83" w:rsidP="00E25C83">
      <w:pPr>
        <w:spacing w:after="0" w:line="240" w:lineRule="atLeast"/>
        <w:jc w:val="center"/>
        <w:rPr>
          <w:rFonts w:ascii="Times New Roman" w:hAnsi="Times New Roman" w:cs="Times New Roman"/>
          <w:i/>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77"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512F3C" w:rsidRPr="00AE61FB" w:rsidRDefault="00512F3C" w:rsidP="00512F3C">
      <w:pPr>
        <w:pStyle w:val="Paragrafoelenco"/>
        <w:numPr>
          <w:ilvl w:val="0"/>
          <w:numId w:val="29"/>
        </w:numPr>
        <w:tabs>
          <w:tab w:val="left" w:pos="426"/>
        </w:tabs>
        <w:spacing w:after="0" w:line="240" w:lineRule="atLeast"/>
        <w:ind w:left="426" w:hanging="426"/>
        <w:rPr>
          <w:rFonts w:ascii="Times New Roman" w:hAnsi="Times New Roman" w:cs="Times New Roman"/>
          <w:sz w:val="24"/>
          <w:szCs w:val="24"/>
        </w:rPr>
      </w:pPr>
      <w:r w:rsidRPr="00AE61FB">
        <w:rPr>
          <w:rFonts w:ascii="Times New Roman" w:hAnsi="Times New Roman" w:cs="Times New Roman"/>
          <w:sz w:val="24"/>
          <w:szCs w:val="24"/>
        </w:rPr>
        <w:lastRenderedPageBreak/>
        <w:t>Siamo in aperta campagna, piena estate, un prete cammina lungo l’argine di un fiume leggendo il suo breviario quando, improvvisamente si sente chiamare:</w:t>
      </w:r>
    </w:p>
    <w:p w:rsidR="00512F3C" w:rsidRPr="00AE61FB" w:rsidRDefault="00512F3C" w:rsidP="00512F3C">
      <w:pPr>
        <w:tabs>
          <w:tab w:val="left" w:pos="426"/>
        </w:tabs>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“Aiuto, aiuto!”</w:t>
      </w:r>
    </w:p>
    <w:p w:rsidR="00512F3C" w:rsidRPr="00AE61FB" w:rsidRDefault="00512F3C" w:rsidP="00512F3C">
      <w:pPr>
        <w:tabs>
          <w:tab w:val="left" w:pos="426"/>
        </w:tabs>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Alza gli occhi dalla sua lettura, ma intorno è deserto. Pensando ad un abbaglio si rituffa sul breviario. Fa alcuni ppassi e ancora:</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“Aiuto, aiuto!”.</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Si guarda attorno e ancora nessuno. Pensa fra se e sé deve essere l’effetto di questo caldo … allucinazioni.</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“Aiuto, aiuto, qua in basso”.</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Finalmente se ne accorge. Ad invocarlo è un rospo vicino all’argine del fiume. Il prete rimane sbalordito ma da buon cristiano risponde:</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“Dimmi cosa posso fare per te?”</w:t>
      </w:r>
    </w:p>
    <w:p w:rsidR="00512F3C" w:rsidRPr="00AE61FB"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“Vedi, io una volta ero un bel principe azzurro, ricco e buono. Poi una strega maligna mi ha derubato e trasformato in rospo.  Se ora tu mi porti a casa tua, mi metti sul tuo letto e mi baci, io tornerò ad essere come una volta …</w:t>
      </w:r>
    </w:p>
    <w:p w:rsidR="00512F3C" w:rsidRDefault="00512F3C" w:rsidP="005A5F29">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sidRPr="00AE61FB">
        <w:rPr>
          <w:rFonts w:ascii="Times New Roman" w:hAnsi="Times New Roman" w:cs="Times New Roman"/>
          <w:sz w:val="24"/>
          <w:szCs w:val="24"/>
        </w:rPr>
        <w:t>“Questa, almeno, era la tesi sostenuta dalla difesa”.</w:t>
      </w:r>
    </w:p>
    <w:p w:rsidR="00512F3C" w:rsidRDefault="00512F3C" w:rsidP="005A5F29">
      <w:pPr>
        <w:tabs>
          <w:tab w:val="left" w:pos="426"/>
        </w:tabs>
        <w:spacing w:after="0" w:line="240" w:lineRule="atLeast"/>
        <w:ind w:left="426" w:hanging="426"/>
        <w:jc w:val="both"/>
        <w:rPr>
          <w:rFonts w:ascii="Times New Roman" w:hAnsi="Times New Roman" w:cs="Times New Roman"/>
          <w:sz w:val="24"/>
          <w:szCs w:val="24"/>
        </w:rPr>
      </w:pPr>
    </w:p>
    <w:p w:rsidR="00512F3C" w:rsidRPr="008602BD" w:rsidRDefault="00512F3C" w:rsidP="005A5F29">
      <w:pPr>
        <w:pStyle w:val="Paragrafoelenco"/>
        <w:numPr>
          <w:ilvl w:val="0"/>
          <w:numId w:val="29"/>
        </w:numPr>
        <w:tabs>
          <w:tab w:val="left" w:pos="426"/>
        </w:tabs>
        <w:spacing w:after="0" w:line="240" w:lineRule="atLeast"/>
        <w:ind w:left="426" w:hanging="426"/>
        <w:jc w:val="both"/>
        <w:rPr>
          <w:rFonts w:ascii="Times New Roman" w:hAnsi="Times New Roman" w:cs="Times New Roman"/>
          <w:sz w:val="24"/>
          <w:szCs w:val="24"/>
        </w:rPr>
      </w:pPr>
      <w:r w:rsidRPr="008602BD">
        <w:rPr>
          <w:rFonts w:ascii="Times New Roman" w:hAnsi="Times New Roman" w:cs="Times New Roman"/>
          <w:sz w:val="24"/>
          <w:szCs w:val="24"/>
        </w:rPr>
        <w:t>Un prete, sentendosi vicino alla sua morte in un ospedale, chiede al medico di chiamare un deputato e un senatore.</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In pochi minuti arrivano i due.</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Il prete chiede loro di sedersi su entrambi i lati del letto. Il prete li prende per mano e rimane in silenzio.</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Il deputato e il senatore erano molto commossi, ma allo stesso tempo si sentivano molto importanti per essere stati chiamati da un sacerdote al momento della sua morte.</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In tale angoscia, il senatore chiede:</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"Perché hai chiesto di averci al tuo fianco?"</w:t>
      </w:r>
    </w:p>
    <w:p w:rsidR="00512F3C" w:rsidRPr="00845C92"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Il prete fece uno sforzo e disse:</w:t>
      </w:r>
    </w:p>
    <w:p w:rsidR="00512F3C" w:rsidRDefault="00512F3C" w:rsidP="005A5F29">
      <w:pPr>
        <w:tabs>
          <w:tab w:val="left" w:pos="426"/>
        </w:tabs>
        <w:spacing w:after="0" w:line="240" w:lineRule="atLeast"/>
        <w:ind w:left="426"/>
        <w:jc w:val="both"/>
        <w:rPr>
          <w:rFonts w:ascii="Times New Roman" w:hAnsi="Times New Roman" w:cs="Times New Roman"/>
          <w:sz w:val="24"/>
          <w:szCs w:val="24"/>
        </w:rPr>
      </w:pPr>
      <w:r w:rsidRPr="00845C92">
        <w:rPr>
          <w:rFonts w:ascii="Times New Roman" w:hAnsi="Times New Roman" w:cs="Times New Roman"/>
          <w:sz w:val="24"/>
          <w:szCs w:val="24"/>
        </w:rPr>
        <w:t>"Gesù è morto in mezzo a due ladroni, vorrei morire anch'io allo stesso modo."</w:t>
      </w:r>
    </w:p>
    <w:p w:rsidR="00512F3C" w:rsidRDefault="00512F3C" w:rsidP="005A5F29">
      <w:pPr>
        <w:tabs>
          <w:tab w:val="left" w:pos="426"/>
        </w:tabs>
        <w:spacing w:after="0" w:line="240" w:lineRule="atLeast"/>
        <w:ind w:left="426"/>
        <w:jc w:val="both"/>
        <w:rPr>
          <w:rFonts w:ascii="Times New Roman" w:hAnsi="Times New Roman" w:cs="Times New Roman"/>
          <w:sz w:val="24"/>
          <w:szCs w:val="24"/>
        </w:rPr>
      </w:pPr>
    </w:p>
    <w:p w:rsidR="00512F3C" w:rsidRPr="005746DB" w:rsidRDefault="00512F3C" w:rsidP="00512F3C">
      <w:pPr>
        <w:pStyle w:val="Paragrafoelenco"/>
        <w:numPr>
          <w:ilvl w:val="0"/>
          <w:numId w:val="29"/>
        </w:numPr>
        <w:tabs>
          <w:tab w:val="left" w:pos="426"/>
        </w:tabs>
        <w:spacing w:after="0" w:line="240" w:lineRule="atLeast"/>
        <w:ind w:left="426" w:hanging="426"/>
        <w:jc w:val="both"/>
        <w:rPr>
          <w:rFonts w:ascii="Times New Roman" w:hAnsi="Times New Roman" w:cs="Times New Roman"/>
          <w:sz w:val="24"/>
          <w:szCs w:val="24"/>
        </w:rPr>
      </w:pPr>
      <w:r w:rsidRPr="005746DB">
        <w:rPr>
          <w:rFonts w:ascii="Times New Roman" w:hAnsi="Times New Roman" w:cs="Times New Roman"/>
          <w:color w:val="000000"/>
          <w:sz w:val="24"/>
          <w:szCs w:val="24"/>
          <w:shd w:val="clear" w:color="auto" w:fill="FFFFFF"/>
        </w:rPr>
        <w:t xml:space="preserve">Un italiano va negli Stati Uniti, entra in una enorme farmacia cercando una boccetta di disinfettante ma trova solo confezioni da 2 e 5 litri. </w:t>
      </w:r>
    </w:p>
    <w:p w:rsidR="00512F3C" w:rsidRPr="005746DB" w:rsidRDefault="00512F3C" w:rsidP="00512F3C">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ab/>
      </w:r>
      <w:r w:rsidRPr="005746DB">
        <w:rPr>
          <w:rFonts w:ascii="Times New Roman" w:hAnsi="Times New Roman" w:cs="Times New Roman"/>
          <w:color w:val="000000"/>
          <w:sz w:val="24"/>
          <w:szCs w:val="24"/>
          <w:shd w:val="clear" w:color="auto" w:fill="FFFFFF"/>
        </w:rPr>
        <w:t>Si rivolge ad una commessa la quale risponde che quelle sono le confezioni più piccole perché in America tutto è grande.</w:t>
      </w:r>
    </w:p>
    <w:p w:rsidR="00512F3C" w:rsidRPr="005746DB" w:rsidRDefault="00512F3C" w:rsidP="00512F3C">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ab/>
      </w:r>
      <w:r w:rsidRPr="005746DB">
        <w:rPr>
          <w:rFonts w:ascii="Times New Roman" w:hAnsi="Times New Roman" w:cs="Times New Roman"/>
          <w:color w:val="000000"/>
          <w:sz w:val="24"/>
          <w:szCs w:val="24"/>
          <w:shd w:val="clear" w:color="auto" w:fill="FFFFFF"/>
        </w:rPr>
        <w:t>Poi gentilmente la commessa gli chiede se gli occorre altro e lui risponde che vorrebbe del cotone.</w:t>
      </w:r>
      <w:r w:rsidRPr="005746DB">
        <w:rPr>
          <w:rFonts w:ascii="Times New Roman" w:hAnsi="Times New Roman" w:cs="Times New Roman"/>
          <w:color w:val="000000"/>
          <w:sz w:val="24"/>
          <w:szCs w:val="24"/>
        </w:rPr>
        <w:br/>
      </w:r>
      <w:r w:rsidRPr="005746DB">
        <w:rPr>
          <w:rFonts w:ascii="Times New Roman" w:hAnsi="Times New Roman" w:cs="Times New Roman"/>
          <w:color w:val="000000"/>
          <w:sz w:val="24"/>
          <w:szCs w:val="24"/>
          <w:shd w:val="clear" w:color="auto" w:fill="FFFFFF"/>
        </w:rPr>
        <w:t>La commessa gli propone un enorme pacco da 2 chili.</w:t>
      </w:r>
    </w:p>
    <w:p w:rsidR="00512F3C" w:rsidRPr="005746DB" w:rsidRDefault="00512F3C" w:rsidP="00512F3C">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ab/>
      </w:r>
      <w:r w:rsidRPr="005746DB">
        <w:rPr>
          <w:rFonts w:ascii="Times New Roman" w:hAnsi="Times New Roman" w:cs="Times New Roman"/>
          <w:color w:val="000000"/>
          <w:sz w:val="24"/>
          <w:szCs w:val="24"/>
          <w:shd w:val="clear" w:color="auto" w:fill="FFFFFF"/>
        </w:rPr>
        <w:t>Il cliente chiede se ci sono confezioni più piccole, gli serve solo per un paio di medicazioni, ma la commessa risponde che quella è la confezione più piccola perché in America tutto è grande.</w:t>
      </w:r>
      <w:r w:rsidRPr="005746DB">
        <w:rPr>
          <w:rFonts w:ascii="Times New Roman" w:hAnsi="Times New Roman" w:cs="Times New Roman"/>
          <w:color w:val="000000"/>
          <w:sz w:val="24"/>
          <w:szCs w:val="24"/>
        </w:rPr>
        <w:br/>
      </w:r>
      <w:r w:rsidRPr="005746DB">
        <w:rPr>
          <w:rFonts w:ascii="Times New Roman" w:hAnsi="Times New Roman" w:cs="Times New Roman"/>
          <w:color w:val="000000"/>
          <w:sz w:val="24"/>
          <w:szCs w:val="24"/>
          <w:shd w:val="clear" w:color="auto" w:fill="FFFFFF"/>
        </w:rPr>
        <w:t>Ancora la commessa gli chiede se gli serve altro ma il cliente risponde:</w:t>
      </w:r>
    </w:p>
    <w:p w:rsidR="00512F3C" w:rsidRPr="005746DB" w:rsidRDefault="00512F3C" w:rsidP="00512F3C">
      <w:pPr>
        <w:tabs>
          <w:tab w:val="left" w:pos="42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ab/>
      </w:r>
      <w:r w:rsidRPr="005746DB">
        <w:rPr>
          <w:rFonts w:ascii="Times New Roman" w:hAnsi="Times New Roman" w:cs="Times New Roman"/>
          <w:color w:val="000000"/>
          <w:sz w:val="24"/>
          <w:szCs w:val="24"/>
          <w:shd w:val="clear" w:color="auto" w:fill="FFFFFF"/>
        </w:rPr>
        <w:t>"Avrei bisogno anche di una confezione di supposte, ma è meglio che me le faccia mandare dall'Italia..."</w:t>
      </w: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t>SEQUENZA ALLO SPIRITO SANTO</w:t>
      </w:r>
    </w:p>
    <w:p w:rsidR="00693C82" w:rsidRPr="009C1041"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3F719A" w:rsidRPr="009C104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Santo Spirito, manda a noi dal cielo un raggio della tua luce.</w:t>
      </w:r>
    </w:p>
    <w:p w:rsidR="003F719A" w:rsidRPr="009C104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padre dei poveri, vieni datore dei doni, vieni luce dei cuori.</w:t>
      </w:r>
    </w:p>
    <w:p w:rsidR="003F719A" w:rsidRPr="009C104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Consolatore perfetto, ospite dolce dell’anima, dolcissimo sollievo.</w:t>
      </w:r>
    </w:p>
    <w:p w:rsidR="003F719A" w:rsidRPr="009C1041"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Nella fatica, riposo, nella calura, riparo, nel pianto, conforto.</w:t>
      </w:r>
    </w:p>
    <w:p w:rsidR="003F719A" w:rsidRPr="009C104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O luce beatissima, invadi nell’intimo il cuore dei tuoi fedeli.</w:t>
      </w:r>
    </w:p>
    <w:p w:rsidR="003F719A" w:rsidRPr="009C1041"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Senza la tua forza nulla è nell’uomo, nulla senza colpa.</w:t>
      </w:r>
      <w:r w:rsidR="00224CD1" w:rsidRPr="009C1041">
        <w:rPr>
          <w:rFonts w:ascii="Times New Roman" w:hAnsi="Times New Roman" w:cs="Times New Roman"/>
          <w:sz w:val="20"/>
          <w:szCs w:val="20"/>
        </w:rPr>
        <w:tab/>
      </w:r>
    </w:p>
    <w:p w:rsidR="003F719A" w:rsidRPr="009C1041"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Lava ciò che è sordido, bagna ciò che è arido, sana ciò che sanguina.</w:t>
      </w:r>
    </w:p>
    <w:p w:rsidR="003F719A" w:rsidRPr="009C1041"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Piega ciò che è rigido, scalda ciò che è gelido, drizza ciò che è sviato.</w:t>
      </w:r>
    </w:p>
    <w:p w:rsidR="003F719A" w:rsidRPr="009C104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lastRenderedPageBreak/>
        <w:t>Dona ai tuoi fedeli che solo in te confidano i tuoi santi doni.</w:t>
      </w:r>
    </w:p>
    <w:p w:rsidR="003F719A" w:rsidRPr="009C104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A04860" w:rsidRPr="00693C82">
        <w:rPr>
          <w:rFonts w:ascii="Blackadder ITC" w:hAnsi="Blackadder ITC" w:cs="Blackadder ITC"/>
          <w:b/>
          <w:bCs/>
          <w:sz w:val="36"/>
          <w:szCs w:val="36"/>
        </w:rPr>
        <w:t>19 giugno</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0C1EBB" w:rsidRPr="00120650" w:rsidRDefault="00120650" w:rsidP="00120650">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20650" w:rsidRDefault="00120650" w:rsidP="00120650">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Dal  25 al 27 giugno ci sarà un Incontro Coniugale</w:t>
      </w:r>
      <w:r w:rsidRPr="00693C82">
        <w:rPr>
          <w:rFonts w:ascii="Blackadder ITC" w:hAnsi="Blackadder ITC" w:cs="Blackadder ITC"/>
          <w:b/>
          <w:bCs/>
          <w:sz w:val="36"/>
          <w:szCs w:val="36"/>
        </w:rPr>
        <w:t>.</w:t>
      </w:r>
      <w:r>
        <w:rPr>
          <w:rFonts w:ascii="Blackadder ITC" w:hAnsi="Blackadder ITC" w:cs="Blackadder ITC"/>
          <w:b/>
          <w:bCs/>
          <w:sz w:val="36"/>
          <w:szCs w:val="36"/>
        </w:rPr>
        <w:t xml:space="preserve"> Invitate le coppie che hanno bisogno di farlo e pregate per la buona riuscita di questa iniziativa</w:t>
      </w:r>
      <w:r w:rsidR="009C1041">
        <w:rPr>
          <w:rFonts w:ascii="Blackadder ITC" w:hAnsi="Blackadder ITC" w:cs="Blackadder ITC"/>
          <w:b/>
          <w:bCs/>
          <w:sz w:val="36"/>
          <w:szCs w:val="36"/>
        </w:rPr>
        <w:t>.</w:t>
      </w:r>
    </w:p>
    <w:p w:rsidR="009C1041" w:rsidRPr="009C1041" w:rsidRDefault="009C1041" w:rsidP="009C1041">
      <w:pPr>
        <w:tabs>
          <w:tab w:val="left" w:pos="9360"/>
        </w:tabs>
        <w:autoSpaceDE w:val="0"/>
        <w:autoSpaceDN w:val="0"/>
        <w:adjustRightInd w:val="0"/>
        <w:spacing w:after="0" w:line="240" w:lineRule="atLeast"/>
        <w:ind w:right="278"/>
        <w:jc w:val="center"/>
        <w:rPr>
          <w:rFonts w:ascii="Victorian LET" w:hAnsi="Victorian LET" w:cs="Victorian LET"/>
          <w:b/>
          <w:sz w:val="24"/>
          <w:szCs w:val="24"/>
        </w:rPr>
      </w:pPr>
    </w:p>
    <w:p w:rsidR="009C1041" w:rsidRPr="00693C82" w:rsidRDefault="009C1041" w:rsidP="009C1041">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0C1EB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Dal 2</w:t>
      </w:r>
      <w:r w:rsidR="00120650">
        <w:rPr>
          <w:rFonts w:ascii="Blackadder ITC" w:hAnsi="Blackadder ITC" w:cs="Blackadder ITC"/>
          <w:b/>
          <w:bCs/>
          <w:sz w:val="36"/>
          <w:szCs w:val="36"/>
        </w:rPr>
        <w:t>2</w:t>
      </w:r>
      <w:r w:rsidRPr="00693C82">
        <w:rPr>
          <w:rFonts w:ascii="Blackadder ITC" w:hAnsi="Blackadder ITC" w:cs="Blackadder ITC"/>
          <w:b/>
          <w:bCs/>
          <w:sz w:val="36"/>
          <w:szCs w:val="36"/>
        </w:rPr>
        <w:t xml:space="preserve"> al </w:t>
      </w:r>
      <w:r w:rsidR="00120650">
        <w:rPr>
          <w:rFonts w:ascii="Blackadder ITC" w:hAnsi="Blackadder ITC" w:cs="Blackadder ITC"/>
          <w:b/>
          <w:bCs/>
          <w:sz w:val="36"/>
          <w:szCs w:val="36"/>
        </w:rPr>
        <w:t>28</w:t>
      </w:r>
      <w:r w:rsidRPr="00693C82">
        <w:rPr>
          <w:rFonts w:ascii="Blackadder ITC" w:hAnsi="Blackadder ITC" w:cs="Blackadder ITC"/>
          <w:b/>
          <w:bCs/>
          <w:sz w:val="36"/>
          <w:szCs w:val="36"/>
        </w:rPr>
        <w:t xml:space="preserve"> agosto ci sarà il Camposcuola Famiglie,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spesa pro capite € 180 a persona. </w:t>
      </w:r>
    </w:p>
    <w:p w:rsidR="000C1EB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Si terrà a Nocera Umbra Centro soggiorno La Salette</w:t>
      </w:r>
      <w:r w:rsidRPr="00693C82">
        <w:rPr>
          <w:rFonts w:ascii="Blackadder ITC" w:hAnsi="Blackadder ITC" w:cs="Blackadder ITC"/>
          <w:b/>
          <w:bCs/>
          <w:sz w:val="36"/>
          <w:szCs w:val="36"/>
          <w:u w:val="single"/>
        </w:rPr>
        <w:t>.</w:t>
      </w:r>
    </w:p>
    <w:p w:rsidR="000C1EBB" w:rsidRDefault="000C1EBB"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Portare lenzuola e asciugamani</w:t>
      </w:r>
    </w:p>
    <w:p w:rsidR="00CF188B" w:rsidRDefault="00CF188B"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necessario prenotarsi.</w:t>
      </w:r>
    </w:p>
    <w:p w:rsidR="003F719A" w:rsidRPr="009C1041"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24"/>
          <w:szCs w:val="24"/>
          <w:u w:val="single"/>
        </w:rPr>
      </w:pPr>
      <w:r w:rsidRPr="009C1041">
        <w:rPr>
          <w:rFonts w:ascii="Blackadder ITC" w:hAnsi="Blackadder ITC" w:cs="Blackadder ITC"/>
          <w:b/>
          <w:bCs/>
          <w:sz w:val="24"/>
          <w:szCs w:val="24"/>
          <w:u w:val="single"/>
        </w:rPr>
        <w:t xml:space="preserve"> </w:t>
      </w: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Medugorje del 25 </w:t>
      </w:r>
      <w:r w:rsidR="00224CD1">
        <w:rPr>
          <w:rFonts w:ascii="Blackadder ITC" w:hAnsi="Blackadder ITC" w:cs="Times New Roman"/>
          <w:b/>
          <w:bCs/>
          <w:sz w:val="32"/>
          <w:szCs w:val="32"/>
          <w:u w:val="single"/>
        </w:rPr>
        <w:t>maggio</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w:t>
      </w:r>
      <w:r w:rsidR="00120650">
        <w:rPr>
          <w:rFonts w:ascii="Blackadder ITC" w:hAnsi="Blackadder ITC" w:cs="Times New Roman"/>
          <w:b/>
          <w:bCs/>
          <w:sz w:val="32"/>
          <w:szCs w:val="32"/>
          <w:u w:val="single"/>
        </w:rPr>
        <w:t>1</w:t>
      </w:r>
    </w:p>
    <w:p w:rsid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“Cari figli</w:t>
      </w:r>
      <w:r w:rsidRPr="00120650">
        <w:rPr>
          <w:i/>
          <w:color w:val="212529"/>
          <w:sz w:val="28"/>
          <w:szCs w:val="28"/>
        </w:rPr>
        <w:br/>
        <w:t>Vi guardo e vi invito: ritornate a Dio perché Lui è amore</w:t>
      </w: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 xml:space="preserve"> e per amore ha mandato Me a voi per guidarvi sulla via della conversione. </w:t>
      </w: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 xml:space="preserve">il peccato  e il male, decidetevi per la santità </w:t>
      </w: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 xml:space="preserve">e la gioia regnerà; e voi sarete le mie mani tese in questo mondo perso. </w:t>
      </w: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 xml:space="preserve">Desidero che siate preghiera e speranza per coloro </w:t>
      </w:r>
    </w:p>
    <w:p w:rsidR="00120650" w:rsidRPr="00120650" w:rsidRDefault="00120650" w:rsidP="00120650">
      <w:pPr>
        <w:pStyle w:val="NormaleWeb"/>
        <w:shd w:val="clear" w:color="auto" w:fill="FFFFFF"/>
        <w:spacing w:before="0" w:beforeAutospacing="0" w:after="0" w:afterAutospacing="0" w:line="240" w:lineRule="atLeast"/>
        <w:jc w:val="center"/>
        <w:rPr>
          <w:i/>
          <w:color w:val="212529"/>
          <w:sz w:val="28"/>
          <w:szCs w:val="28"/>
        </w:rPr>
      </w:pPr>
      <w:r w:rsidRPr="00120650">
        <w:rPr>
          <w:i/>
          <w:color w:val="212529"/>
          <w:sz w:val="28"/>
          <w:szCs w:val="28"/>
        </w:rPr>
        <w:t>che non hanno conosciuto il Dio d’amore .</w:t>
      </w:r>
      <w:r w:rsidRPr="00120650">
        <w:rPr>
          <w:i/>
          <w:color w:val="212529"/>
          <w:sz w:val="28"/>
          <w:szCs w:val="28"/>
        </w:rPr>
        <w:br/>
        <w:t>Grazie perché avete risposto alla mia chiamata.”</w:t>
      </w:r>
    </w:p>
    <w:p w:rsidR="00120650" w:rsidRDefault="00120650" w:rsidP="00120650">
      <w:pPr>
        <w:pStyle w:val="NormaleWeb"/>
        <w:shd w:val="clear" w:color="auto" w:fill="FFFFFF"/>
        <w:spacing w:before="0" w:beforeAutospacing="0" w:after="0" w:afterAutospacing="0" w:line="240" w:lineRule="atLeast"/>
        <w:rPr>
          <w:rFonts w:ascii="Verdana" w:hAnsi="Verdana"/>
          <w:color w:val="212529"/>
        </w:rPr>
      </w:pPr>
      <w:r>
        <w:rPr>
          <w:rFonts w:ascii="Verdana" w:hAnsi="Verdana"/>
          <w:color w:val="212529"/>
        </w:rPr>
        <w:t> </w:t>
      </w:r>
    </w:p>
    <w:sectPr w:rsidR="00120650" w:rsidSect="00296971">
      <w:type w:val="continuous"/>
      <w:pgSz w:w="11906" w:h="16838"/>
      <w:pgMar w:top="993"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A8E" w:rsidRDefault="009A2A8E" w:rsidP="006E3CF4">
      <w:pPr>
        <w:spacing w:after="0" w:line="240" w:lineRule="auto"/>
      </w:pPr>
      <w:r>
        <w:separator/>
      </w:r>
    </w:p>
  </w:endnote>
  <w:endnote w:type="continuationSeparator" w:id="0">
    <w:p w:rsidR="009A2A8E" w:rsidRDefault="009A2A8E"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Vivaldi">
    <w:panose1 w:val="030206020505060908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altName w:val="Kunstler Script"/>
    <w:charset w:val="00"/>
    <w:family w:val="script"/>
    <w:pitch w:val="variable"/>
    <w:sig w:usb0="00000003" w:usb1="00000000" w:usb2="00000000" w:usb3="00000000" w:csb0="00000001" w:csb1="00000000"/>
  </w:font>
  <w:font w:name="Blackadder ITC">
    <w:altName w:val="Chiller"/>
    <w:charset w:val="00"/>
    <w:family w:val="decorative"/>
    <w:pitch w:val="variable"/>
    <w:sig w:usb0="00000003" w:usb1="00000000" w:usb2="00000000" w:usb3="00000000" w:csb0="00000001" w:csb1="00000000"/>
  </w:font>
  <w:font w:name="AR DECODE">
    <w:altName w:val="Times New Roman"/>
    <w:charset w:val="00"/>
    <w:family w:val="auto"/>
    <w:pitch w:val="variable"/>
    <w:sig w:usb0="00000003" w:usb1="0000000A"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DELANEY">
    <w:altName w:val="Times New Roman"/>
    <w:charset w:val="00"/>
    <w:family w:val="auto"/>
    <w:pitch w:val="variable"/>
    <w:sig w:usb0="00000003" w:usb1="0000000A" w:usb2="00000000" w:usb3="00000000" w:csb0="00000001" w:csb1="00000000"/>
  </w:font>
  <w:font w:name="AR BERKLEY">
    <w:altName w:val="Times New Roman"/>
    <w:charset w:val="00"/>
    <w:family w:val="auto"/>
    <w:pitch w:val="variable"/>
    <w:sig w:usb0="00000003" w:usb1="0000000A" w:usb2="00000000" w:usb3="00000000" w:csb0="00000001" w:csb1="00000000"/>
  </w:font>
  <w:font w:name="inherit">
    <w:altName w:val="Times New Roman"/>
    <w:panose1 w:val="00000000000000000000"/>
    <w:charset w:val="00"/>
    <w:family w:val="roman"/>
    <w:notTrueType/>
    <w:pitch w:val="default"/>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8157783"/>
      <w:docPartObj>
        <w:docPartGallery w:val="Page Numbers (Bottom of Page)"/>
        <w:docPartUnique/>
      </w:docPartObj>
    </w:sdtPr>
    <w:sdtEndPr/>
    <w:sdtContent>
      <w:p w:rsidR="007F5DA2" w:rsidRDefault="009A2A8E">
        <w:pPr>
          <w:pStyle w:val="Pidipagina"/>
          <w:jc w:val="center"/>
        </w:pPr>
        <w:r>
          <w:fldChar w:fldCharType="begin"/>
        </w:r>
        <w:r>
          <w:instrText xml:space="preserve"> PAGE   \* MERGEFORMAT </w:instrText>
        </w:r>
        <w:r>
          <w:fldChar w:fldCharType="separate"/>
        </w:r>
        <w:r w:rsidR="00CC636B">
          <w:rPr>
            <w:noProof/>
          </w:rPr>
          <w:t>2</w:t>
        </w:r>
        <w:r>
          <w:rPr>
            <w:noProof/>
          </w:rPr>
          <w:fldChar w:fldCharType="end"/>
        </w:r>
      </w:p>
    </w:sdtContent>
  </w:sdt>
  <w:p w:rsidR="007F5DA2" w:rsidRDefault="007F5DA2">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A8E" w:rsidRDefault="009A2A8E" w:rsidP="006E3CF4">
      <w:pPr>
        <w:spacing w:after="0" w:line="240" w:lineRule="auto"/>
      </w:pPr>
      <w:r>
        <w:separator/>
      </w:r>
    </w:p>
  </w:footnote>
  <w:footnote w:type="continuationSeparator" w:id="0">
    <w:p w:rsidR="009A2A8E" w:rsidRDefault="009A2A8E" w:rsidP="006E3C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4464519"/>
    <w:multiLevelType w:val="multilevel"/>
    <w:tmpl w:val="46D83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FF17A80"/>
    <w:multiLevelType w:val="hybridMultilevel"/>
    <w:tmpl w:val="AA2871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35FC4A42"/>
    <w:multiLevelType w:val="hybridMultilevel"/>
    <w:tmpl w:val="0DE461D0"/>
    <w:lvl w:ilvl="0" w:tplc="0410000F">
      <w:start w:val="1"/>
      <w:numFmt w:val="decimal"/>
      <w:lvlText w:val="%1."/>
      <w:lvlJc w:val="left"/>
      <w:pPr>
        <w:ind w:left="1485" w:hanging="360"/>
      </w:pPr>
    </w:lvl>
    <w:lvl w:ilvl="1" w:tplc="04100019" w:tentative="1">
      <w:start w:val="1"/>
      <w:numFmt w:val="lowerLetter"/>
      <w:lvlText w:val="%2."/>
      <w:lvlJc w:val="left"/>
      <w:pPr>
        <w:ind w:left="2205" w:hanging="360"/>
      </w:pPr>
    </w:lvl>
    <w:lvl w:ilvl="2" w:tplc="0410001B" w:tentative="1">
      <w:start w:val="1"/>
      <w:numFmt w:val="lowerRoman"/>
      <w:lvlText w:val="%3."/>
      <w:lvlJc w:val="right"/>
      <w:pPr>
        <w:ind w:left="2925" w:hanging="180"/>
      </w:pPr>
    </w:lvl>
    <w:lvl w:ilvl="3" w:tplc="0410000F" w:tentative="1">
      <w:start w:val="1"/>
      <w:numFmt w:val="decimal"/>
      <w:lvlText w:val="%4."/>
      <w:lvlJc w:val="left"/>
      <w:pPr>
        <w:ind w:left="3645" w:hanging="360"/>
      </w:pPr>
    </w:lvl>
    <w:lvl w:ilvl="4" w:tplc="04100019" w:tentative="1">
      <w:start w:val="1"/>
      <w:numFmt w:val="lowerLetter"/>
      <w:lvlText w:val="%5."/>
      <w:lvlJc w:val="left"/>
      <w:pPr>
        <w:ind w:left="4365" w:hanging="360"/>
      </w:pPr>
    </w:lvl>
    <w:lvl w:ilvl="5" w:tplc="0410001B" w:tentative="1">
      <w:start w:val="1"/>
      <w:numFmt w:val="lowerRoman"/>
      <w:lvlText w:val="%6."/>
      <w:lvlJc w:val="right"/>
      <w:pPr>
        <w:ind w:left="5085" w:hanging="180"/>
      </w:pPr>
    </w:lvl>
    <w:lvl w:ilvl="6" w:tplc="0410000F" w:tentative="1">
      <w:start w:val="1"/>
      <w:numFmt w:val="decimal"/>
      <w:lvlText w:val="%7."/>
      <w:lvlJc w:val="left"/>
      <w:pPr>
        <w:ind w:left="5805" w:hanging="360"/>
      </w:pPr>
    </w:lvl>
    <w:lvl w:ilvl="7" w:tplc="04100019" w:tentative="1">
      <w:start w:val="1"/>
      <w:numFmt w:val="lowerLetter"/>
      <w:lvlText w:val="%8."/>
      <w:lvlJc w:val="left"/>
      <w:pPr>
        <w:ind w:left="6525" w:hanging="360"/>
      </w:pPr>
    </w:lvl>
    <w:lvl w:ilvl="8" w:tplc="0410001B" w:tentative="1">
      <w:start w:val="1"/>
      <w:numFmt w:val="lowerRoman"/>
      <w:lvlText w:val="%9."/>
      <w:lvlJc w:val="right"/>
      <w:pPr>
        <w:ind w:left="7245" w:hanging="180"/>
      </w:pPr>
    </w:lvl>
  </w:abstractNum>
  <w:abstractNum w:abstractNumId="12">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77F3C2F"/>
    <w:multiLevelType w:val="hybridMultilevel"/>
    <w:tmpl w:val="CC1A9F68"/>
    <w:lvl w:ilvl="0" w:tplc="AEEC3208">
      <w:numFmt w:val="bullet"/>
      <w:lvlText w:val=""/>
      <w:lvlJc w:val="left"/>
      <w:pPr>
        <w:ind w:left="720" w:hanging="360"/>
      </w:pPr>
      <w:rPr>
        <w:rFonts w:ascii="Symbol" w:eastAsiaTheme="minorHAnsi"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39414193"/>
    <w:multiLevelType w:val="hybridMultilevel"/>
    <w:tmpl w:val="BBC609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7">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17B268A"/>
    <w:multiLevelType w:val="hybridMultilevel"/>
    <w:tmpl w:val="8D5EC7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3F36470"/>
    <w:multiLevelType w:val="hybridMultilevel"/>
    <w:tmpl w:val="994699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5">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7">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8">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6A102DAC"/>
    <w:multiLevelType w:val="hybridMultilevel"/>
    <w:tmpl w:val="A9C8CCD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1">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64B70ED"/>
    <w:multiLevelType w:val="hybridMultilevel"/>
    <w:tmpl w:val="029C78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4">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23"/>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4"/>
  </w:num>
  <w:num w:numId="13">
    <w:abstractNumId w:val="17"/>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8"/>
  </w:num>
  <w:num w:numId="20">
    <w:abstractNumId w:val="25"/>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5"/>
  </w:num>
  <w:num w:numId="24">
    <w:abstractNumId w:val="3"/>
  </w:num>
  <w:num w:numId="25">
    <w:abstractNumId w:val="31"/>
  </w:num>
  <w:num w:numId="26">
    <w:abstractNumId w:val="5"/>
  </w:num>
  <w:num w:numId="27">
    <w:abstractNumId w:val="28"/>
  </w:num>
  <w:num w:numId="28">
    <w:abstractNumId w:val="34"/>
  </w:num>
  <w:num w:numId="29">
    <w:abstractNumId w:val="20"/>
  </w:num>
  <w:num w:numId="30">
    <w:abstractNumId w:val="29"/>
  </w:num>
  <w:num w:numId="31">
    <w:abstractNumId w:val="13"/>
  </w:num>
  <w:num w:numId="32">
    <w:abstractNumId w:val="6"/>
  </w:num>
  <w:num w:numId="33">
    <w:abstractNumId w:val="11"/>
  </w:num>
  <w:num w:numId="34">
    <w:abstractNumId w:val="9"/>
  </w:num>
  <w:num w:numId="35">
    <w:abstractNumId w:val="32"/>
  </w:num>
  <w:num w:numId="36">
    <w:abstractNumId w:val="19"/>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33"/>
    <w:rsid w:val="00001EA7"/>
    <w:rsid w:val="00004469"/>
    <w:rsid w:val="00013024"/>
    <w:rsid w:val="000166AE"/>
    <w:rsid w:val="00020E85"/>
    <w:rsid w:val="000226EB"/>
    <w:rsid w:val="000278F1"/>
    <w:rsid w:val="00044CF7"/>
    <w:rsid w:val="000541E6"/>
    <w:rsid w:val="000542A3"/>
    <w:rsid w:val="00057D25"/>
    <w:rsid w:val="00065A0E"/>
    <w:rsid w:val="000727D7"/>
    <w:rsid w:val="000839FF"/>
    <w:rsid w:val="000A1D24"/>
    <w:rsid w:val="000A62EB"/>
    <w:rsid w:val="000A7B33"/>
    <w:rsid w:val="000B1269"/>
    <w:rsid w:val="000B5588"/>
    <w:rsid w:val="000C0546"/>
    <w:rsid w:val="000C1EBB"/>
    <w:rsid w:val="000E0232"/>
    <w:rsid w:val="000E2200"/>
    <w:rsid w:val="000E647D"/>
    <w:rsid w:val="000E71BD"/>
    <w:rsid w:val="000E790A"/>
    <w:rsid w:val="000F1139"/>
    <w:rsid w:val="00107E7E"/>
    <w:rsid w:val="00107FA8"/>
    <w:rsid w:val="001160F3"/>
    <w:rsid w:val="00120650"/>
    <w:rsid w:val="00124DE9"/>
    <w:rsid w:val="00125A86"/>
    <w:rsid w:val="00132BC0"/>
    <w:rsid w:val="00137C99"/>
    <w:rsid w:val="001414E6"/>
    <w:rsid w:val="00141682"/>
    <w:rsid w:val="00144B57"/>
    <w:rsid w:val="001451D6"/>
    <w:rsid w:val="001520DA"/>
    <w:rsid w:val="0015218F"/>
    <w:rsid w:val="001541E6"/>
    <w:rsid w:val="0015529D"/>
    <w:rsid w:val="00156FAD"/>
    <w:rsid w:val="00160BD8"/>
    <w:rsid w:val="00164523"/>
    <w:rsid w:val="001744AA"/>
    <w:rsid w:val="00176F8C"/>
    <w:rsid w:val="0017701C"/>
    <w:rsid w:val="0017799C"/>
    <w:rsid w:val="00197708"/>
    <w:rsid w:val="001A155E"/>
    <w:rsid w:val="001A7F45"/>
    <w:rsid w:val="001B36B8"/>
    <w:rsid w:val="001C3A97"/>
    <w:rsid w:val="001D216F"/>
    <w:rsid w:val="001D6715"/>
    <w:rsid w:val="001E7363"/>
    <w:rsid w:val="001F4A14"/>
    <w:rsid w:val="00201775"/>
    <w:rsid w:val="00202B81"/>
    <w:rsid w:val="002030C5"/>
    <w:rsid w:val="00223ED3"/>
    <w:rsid w:val="00224966"/>
    <w:rsid w:val="00224B61"/>
    <w:rsid w:val="00224CD1"/>
    <w:rsid w:val="00232328"/>
    <w:rsid w:val="00232D9F"/>
    <w:rsid w:val="0023790B"/>
    <w:rsid w:val="00262BE8"/>
    <w:rsid w:val="00262BF8"/>
    <w:rsid w:val="0026505C"/>
    <w:rsid w:val="00281AC2"/>
    <w:rsid w:val="00291D27"/>
    <w:rsid w:val="00296971"/>
    <w:rsid w:val="00297ADC"/>
    <w:rsid w:val="002A0CBD"/>
    <w:rsid w:val="002A15BD"/>
    <w:rsid w:val="002A3B07"/>
    <w:rsid w:val="002A5E33"/>
    <w:rsid w:val="002A7BDA"/>
    <w:rsid w:val="002B104B"/>
    <w:rsid w:val="002B3CBF"/>
    <w:rsid w:val="002C3101"/>
    <w:rsid w:val="002C42BF"/>
    <w:rsid w:val="002D09AA"/>
    <w:rsid w:val="002D1E52"/>
    <w:rsid w:val="002D22F6"/>
    <w:rsid w:val="002D68BD"/>
    <w:rsid w:val="002E6BDD"/>
    <w:rsid w:val="002E7FC9"/>
    <w:rsid w:val="0030676B"/>
    <w:rsid w:val="00307E6F"/>
    <w:rsid w:val="0034696D"/>
    <w:rsid w:val="00346F7E"/>
    <w:rsid w:val="003577AE"/>
    <w:rsid w:val="00357FF0"/>
    <w:rsid w:val="00363075"/>
    <w:rsid w:val="00364DDF"/>
    <w:rsid w:val="0036647E"/>
    <w:rsid w:val="00392CE1"/>
    <w:rsid w:val="003937DD"/>
    <w:rsid w:val="003A22D3"/>
    <w:rsid w:val="003B40DB"/>
    <w:rsid w:val="003B49A3"/>
    <w:rsid w:val="003C4E7B"/>
    <w:rsid w:val="003C5938"/>
    <w:rsid w:val="003D5048"/>
    <w:rsid w:val="003E468D"/>
    <w:rsid w:val="003E7852"/>
    <w:rsid w:val="003F1D7E"/>
    <w:rsid w:val="003F513B"/>
    <w:rsid w:val="003F6ABD"/>
    <w:rsid w:val="003F719A"/>
    <w:rsid w:val="00400937"/>
    <w:rsid w:val="004011CD"/>
    <w:rsid w:val="00402BF6"/>
    <w:rsid w:val="004053DA"/>
    <w:rsid w:val="0040706B"/>
    <w:rsid w:val="00407D51"/>
    <w:rsid w:val="0041297B"/>
    <w:rsid w:val="0041452E"/>
    <w:rsid w:val="004145C0"/>
    <w:rsid w:val="00422F35"/>
    <w:rsid w:val="00423C32"/>
    <w:rsid w:val="00441FFE"/>
    <w:rsid w:val="00452B15"/>
    <w:rsid w:val="004533E7"/>
    <w:rsid w:val="004631A4"/>
    <w:rsid w:val="0046527F"/>
    <w:rsid w:val="00465A22"/>
    <w:rsid w:val="00474207"/>
    <w:rsid w:val="00475CA5"/>
    <w:rsid w:val="00476907"/>
    <w:rsid w:val="004856BC"/>
    <w:rsid w:val="00496B87"/>
    <w:rsid w:val="004A02B2"/>
    <w:rsid w:val="004B085A"/>
    <w:rsid w:val="004B2F76"/>
    <w:rsid w:val="004B46EB"/>
    <w:rsid w:val="004D251F"/>
    <w:rsid w:val="004E0448"/>
    <w:rsid w:val="004E47CD"/>
    <w:rsid w:val="004F01C1"/>
    <w:rsid w:val="004F0D2D"/>
    <w:rsid w:val="004F5AAC"/>
    <w:rsid w:val="004F75F0"/>
    <w:rsid w:val="00501052"/>
    <w:rsid w:val="00512F3C"/>
    <w:rsid w:val="0051315C"/>
    <w:rsid w:val="005167E8"/>
    <w:rsid w:val="00520ADD"/>
    <w:rsid w:val="00533689"/>
    <w:rsid w:val="00555CDF"/>
    <w:rsid w:val="005621D6"/>
    <w:rsid w:val="00562D74"/>
    <w:rsid w:val="00572018"/>
    <w:rsid w:val="00573D84"/>
    <w:rsid w:val="005748F6"/>
    <w:rsid w:val="00577111"/>
    <w:rsid w:val="00591CE9"/>
    <w:rsid w:val="005A5F29"/>
    <w:rsid w:val="005B381E"/>
    <w:rsid w:val="005C08C0"/>
    <w:rsid w:val="005C3376"/>
    <w:rsid w:val="005C54FA"/>
    <w:rsid w:val="005D1087"/>
    <w:rsid w:val="005D460C"/>
    <w:rsid w:val="005D4F9F"/>
    <w:rsid w:val="005D7B23"/>
    <w:rsid w:val="005E2B49"/>
    <w:rsid w:val="005E37E1"/>
    <w:rsid w:val="005F1186"/>
    <w:rsid w:val="005F1249"/>
    <w:rsid w:val="00611897"/>
    <w:rsid w:val="00612A7E"/>
    <w:rsid w:val="006213E0"/>
    <w:rsid w:val="00624AD0"/>
    <w:rsid w:val="00633AAE"/>
    <w:rsid w:val="00634C7B"/>
    <w:rsid w:val="00647D61"/>
    <w:rsid w:val="00654133"/>
    <w:rsid w:val="0068129C"/>
    <w:rsid w:val="006868F1"/>
    <w:rsid w:val="00691359"/>
    <w:rsid w:val="006913ED"/>
    <w:rsid w:val="006921DB"/>
    <w:rsid w:val="0069371F"/>
    <w:rsid w:val="00693C82"/>
    <w:rsid w:val="006A3716"/>
    <w:rsid w:val="006A3D2F"/>
    <w:rsid w:val="006A4364"/>
    <w:rsid w:val="006B1A53"/>
    <w:rsid w:val="006C3710"/>
    <w:rsid w:val="006C723B"/>
    <w:rsid w:val="006D72EF"/>
    <w:rsid w:val="006D78FD"/>
    <w:rsid w:val="006E3CF4"/>
    <w:rsid w:val="006F3E5A"/>
    <w:rsid w:val="006F4596"/>
    <w:rsid w:val="007025E8"/>
    <w:rsid w:val="00705508"/>
    <w:rsid w:val="00713742"/>
    <w:rsid w:val="00716AEC"/>
    <w:rsid w:val="00743A64"/>
    <w:rsid w:val="0074538B"/>
    <w:rsid w:val="00751CFD"/>
    <w:rsid w:val="00763CED"/>
    <w:rsid w:val="0077105C"/>
    <w:rsid w:val="007711F4"/>
    <w:rsid w:val="00771B3D"/>
    <w:rsid w:val="00777A53"/>
    <w:rsid w:val="0078411E"/>
    <w:rsid w:val="00790942"/>
    <w:rsid w:val="007941DE"/>
    <w:rsid w:val="007A5A9A"/>
    <w:rsid w:val="007A6C60"/>
    <w:rsid w:val="007B438B"/>
    <w:rsid w:val="007B67FC"/>
    <w:rsid w:val="007D6B79"/>
    <w:rsid w:val="007D6E45"/>
    <w:rsid w:val="007E0F12"/>
    <w:rsid w:val="007E1F33"/>
    <w:rsid w:val="007E7370"/>
    <w:rsid w:val="007F0EA6"/>
    <w:rsid w:val="007F5DA2"/>
    <w:rsid w:val="00806F33"/>
    <w:rsid w:val="008136A2"/>
    <w:rsid w:val="008144E2"/>
    <w:rsid w:val="00820A28"/>
    <w:rsid w:val="0082372C"/>
    <w:rsid w:val="00827F87"/>
    <w:rsid w:val="00830BE5"/>
    <w:rsid w:val="00830E90"/>
    <w:rsid w:val="00831898"/>
    <w:rsid w:val="00831DEC"/>
    <w:rsid w:val="00834595"/>
    <w:rsid w:val="00834A8F"/>
    <w:rsid w:val="00835B16"/>
    <w:rsid w:val="0084059B"/>
    <w:rsid w:val="008412E7"/>
    <w:rsid w:val="00842821"/>
    <w:rsid w:val="00850587"/>
    <w:rsid w:val="00851417"/>
    <w:rsid w:val="00855DC1"/>
    <w:rsid w:val="00857396"/>
    <w:rsid w:val="00857E43"/>
    <w:rsid w:val="008659AF"/>
    <w:rsid w:val="00872C65"/>
    <w:rsid w:val="00875961"/>
    <w:rsid w:val="00884D62"/>
    <w:rsid w:val="00892468"/>
    <w:rsid w:val="00892B82"/>
    <w:rsid w:val="00894071"/>
    <w:rsid w:val="00894E7B"/>
    <w:rsid w:val="008A71A8"/>
    <w:rsid w:val="008B0CA0"/>
    <w:rsid w:val="008C0120"/>
    <w:rsid w:val="008C2F7F"/>
    <w:rsid w:val="008C3F7D"/>
    <w:rsid w:val="008D0EC4"/>
    <w:rsid w:val="008E480C"/>
    <w:rsid w:val="008E5CB4"/>
    <w:rsid w:val="008E6C2E"/>
    <w:rsid w:val="008F0EC9"/>
    <w:rsid w:val="008F2733"/>
    <w:rsid w:val="00900087"/>
    <w:rsid w:val="009147A4"/>
    <w:rsid w:val="00920F65"/>
    <w:rsid w:val="0092354E"/>
    <w:rsid w:val="00930EA1"/>
    <w:rsid w:val="00951614"/>
    <w:rsid w:val="009552ED"/>
    <w:rsid w:val="0096718B"/>
    <w:rsid w:val="00973F26"/>
    <w:rsid w:val="00975713"/>
    <w:rsid w:val="00981F27"/>
    <w:rsid w:val="009858F5"/>
    <w:rsid w:val="00986A51"/>
    <w:rsid w:val="00990C1B"/>
    <w:rsid w:val="0099213D"/>
    <w:rsid w:val="00992595"/>
    <w:rsid w:val="00996C03"/>
    <w:rsid w:val="009A0258"/>
    <w:rsid w:val="009A2A8E"/>
    <w:rsid w:val="009A2F3C"/>
    <w:rsid w:val="009A4F14"/>
    <w:rsid w:val="009B0EF3"/>
    <w:rsid w:val="009B12F1"/>
    <w:rsid w:val="009B195C"/>
    <w:rsid w:val="009B3C67"/>
    <w:rsid w:val="009B7108"/>
    <w:rsid w:val="009C1041"/>
    <w:rsid w:val="009C1340"/>
    <w:rsid w:val="009C2449"/>
    <w:rsid w:val="009C6D0E"/>
    <w:rsid w:val="009D0D1A"/>
    <w:rsid w:val="009D1E22"/>
    <w:rsid w:val="009E2AA0"/>
    <w:rsid w:val="009F1AE3"/>
    <w:rsid w:val="009F4E00"/>
    <w:rsid w:val="00A04860"/>
    <w:rsid w:val="00A14071"/>
    <w:rsid w:val="00A214FE"/>
    <w:rsid w:val="00A23EF5"/>
    <w:rsid w:val="00A44B70"/>
    <w:rsid w:val="00A4514A"/>
    <w:rsid w:val="00A479E4"/>
    <w:rsid w:val="00A673BC"/>
    <w:rsid w:val="00A73242"/>
    <w:rsid w:val="00A761C7"/>
    <w:rsid w:val="00A80BD6"/>
    <w:rsid w:val="00A8620C"/>
    <w:rsid w:val="00A900A0"/>
    <w:rsid w:val="00A91203"/>
    <w:rsid w:val="00AB1311"/>
    <w:rsid w:val="00AB29E1"/>
    <w:rsid w:val="00AB76A2"/>
    <w:rsid w:val="00AB7A42"/>
    <w:rsid w:val="00AC556D"/>
    <w:rsid w:val="00AE4FAD"/>
    <w:rsid w:val="00AF66BB"/>
    <w:rsid w:val="00B165B2"/>
    <w:rsid w:val="00B21CF1"/>
    <w:rsid w:val="00B254D2"/>
    <w:rsid w:val="00B34DD7"/>
    <w:rsid w:val="00B352C0"/>
    <w:rsid w:val="00B36033"/>
    <w:rsid w:val="00B37E52"/>
    <w:rsid w:val="00B40436"/>
    <w:rsid w:val="00B41B89"/>
    <w:rsid w:val="00B4285D"/>
    <w:rsid w:val="00B429FA"/>
    <w:rsid w:val="00B562CD"/>
    <w:rsid w:val="00B62729"/>
    <w:rsid w:val="00B658B0"/>
    <w:rsid w:val="00B776AE"/>
    <w:rsid w:val="00B8150A"/>
    <w:rsid w:val="00B82EFF"/>
    <w:rsid w:val="00B8520B"/>
    <w:rsid w:val="00B90C69"/>
    <w:rsid w:val="00B92EEC"/>
    <w:rsid w:val="00B9640B"/>
    <w:rsid w:val="00B97186"/>
    <w:rsid w:val="00BA2D02"/>
    <w:rsid w:val="00BA37E0"/>
    <w:rsid w:val="00BB47BB"/>
    <w:rsid w:val="00BC11C2"/>
    <w:rsid w:val="00BC2FFF"/>
    <w:rsid w:val="00BC585A"/>
    <w:rsid w:val="00BC5E3B"/>
    <w:rsid w:val="00BF09FC"/>
    <w:rsid w:val="00BF47E0"/>
    <w:rsid w:val="00C02E73"/>
    <w:rsid w:val="00C13528"/>
    <w:rsid w:val="00C1384C"/>
    <w:rsid w:val="00C23E5A"/>
    <w:rsid w:val="00C3033F"/>
    <w:rsid w:val="00C50838"/>
    <w:rsid w:val="00C659B1"/>
    <w:rsid w:val="00C66CF9"/>
    <w:rsid w:val="00C71B88"/>
    <w:rsid w:val="00C73197"/>
    <w:rsid w:val="00C852CB"/>
    <w:rsid w:val="00C85791"/>
    <w:rsid w:val="00C90374"/>
    <w:rsid w:val="00C90529"/>
    <w:rsid w:val="00C93050"/>
    <w:rsid w:val="00C940DD"/>
    <w:rsid w:val="00CA6305"/>
    <w:rsid w:val="00CA714D"/>
    <w:rsid w:val="00CB4C14"/>
    <w:rsid w:val="00CC15AC"/>
    <w:rsid w:val="00CC33EF"/>
    <w:rsid w:val="00CC635E"/>
    <w:rsid w:val="00CC636B"/>
    <w:rsid w:val="00CD0F9C"/>
    <w:rsid w:val="00CD71CD"/>
    <w:rsid w:val="00CF07DD"/>
    <w:rsid w:val="00CF188B"/>
    <w:rsid w:val="00CF4879"/>
    <w:rsid w:val="00D0315C"/>
    <w:rsid w:val="00D074D5"/>
    <w:rsid w:val="00D12BE8"/>
    <w:rsid w:val="00D2119E"/>
    <w:rsid w:val="00D26850"/>
    <w:rsid w:val="00D31CC4"/>
    <w:rsid w:val="00D33336"/>
    <w:rsid w:val="00D36805"/>
    <w:rsid w:val="00D400C8"/>
    <w:rsid w:val="00D4445A"/>
    <w:rsid w:val="00D44887"/>
    <w:rsid w:val="00D508E7"/>
    <w:rsid w:val="00D53EC5"/>
    <w:rsid w:val="00D565D1"/>
    <w:rsid w:val="00D57C38"/>
    <w:rsid w:val="00D6593C"/>
    <w:rsid w:val="00D67DD6"/>
    <w:rsid w:val="00D81443"/>
    <w:rsid w:val="00D8179F"/>
    <w:rsid w:val="00D90B0B"/>
    <w:rsid w:val="00D93496"/>
    <w:rsid w:val="00D938DE"/>
    <w:rsid w:val="00D9711F"/>
    <w:rsid w:val="00DA475F"/>
    <w:rsid w:val="00DA56CC"/>
    <w:rsid w:val="00DA6651"/>
    <w:rsid w:val="00DB1A65"/>
    <w:rsid w:val="00DB2104"/>
    <w:rsid w:val="00DC1AC9"/>
    <w:rsid w:val="00DC25B3"/>
    <w:rsid w:val="00DC6330"/>
    <w:rsid w:val="00DD4042"/>
    <w:rsid w:val="00DD4D9C"/>
    <w:rsid w:val="00DD54E3"/>
    <w:rsid w:val="00DD5B87"/>
    <w:rsid w:val="00DD62BF"/>
    <w:rsid w:val="00DD676F"/>
    <w:rsid w:val="00DE1052"/>
    <w:rsid w:val="00DE726D"/>
    <w:rsid w:val="00E00886"/>
    <w:rsid w:val="00E078D6"/>
    <w:rsid w:val="00E132EB"/>
    <w:rsid w:val="00E138CF"/>
    <w:rsid w:val="00E2187A"/>
    <w:rsid w:val="00E25C83"/>
    <w:rsid w:val="00E304BA"/>
    <w:rsid w:val="00E322F8"/>
    <w:rsid w:val="00E3453C"/>
    <w:rsid w:val="00E47649"/>
    <w:rsid w:val="00E506A3"/>
    <w:rsid w:val="00E51F2D"/>
    <w:rsid w:val="00E52535"/>
    <w:rsid w:val="00E53ED1"/>
    <w:rsid w:val="00E57080"/>
    <w:rsid w:val="00E61187"/>
    <w:rsid w:val="00E64527"/>
    <w:rsid w:val="00E766D9"/>
    <w:rsid w:val="00E85EA8"/>
    <w:rsid w:val="00E96348"/>
    <w:rsid w:val="00EA2F64"/>
    <w:rsid w:val="00EA382F"/>
    <w:rsid w:val="00EA5B53"/>
    <w:rsid w:val="00EA7CC0"/>
    <w:rsid w:val="00EC144A"/>
    <w:rsid w:val="00ED3381"/>
    <w:rsid w:val="00EE0155"/>
    <w:rsid w:val="00EE3100"/>
    <w:rsid w:val="00EE7070"/>
    <w:rsid w:val="00EF7716"/>
    <w:rsid w:val="00F2215D"/>
    <w:rsid w:val="00F26CF3"/>
    <w:rsid w:val="00F27BBE"/>
    <w:rsid w:val="00F30658"/>
    <w:rsid w:val="00F31768"/>
    <w:rsid w:val="00F363B0"/>
    <w:rsid w:val="00F42D84"/>
    <w:rsid w:val="00F50331"/>
    <w:rsid w:val="00F66581"/>
    <w:rsid w:val="00F67F2C"/>
    <w:rsid w:val="00F76811"/>
    <w:rsid w:val="00F76FFE"/>
    <w:rsid w:val="00F77B56"/>
    <w:rsid w:val="00F80298"/>
    <w:rsid w:val="00F82CF1"/>
    <w:rsid w:val="00F869D2"/>
    <w:rsid w:val="00F95ACB"/>
    <w:rsid w:val="00FB2337"/>
    <w:rsid w:val="00FB5493"/>
    <w:rsid w:val="00FB6315"/>
    <w:rsid w:val="00FC53F0"/>
    <w:rsid w:val="00FF39F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paragraph" w:styleId="Nessunaspaziatura">
    <w:name w:val="No Spacing"/>
    <w:uiPriority w:val="1"/>
    <w:qFormat/>
    <w:rsid w:val="00F2215D"/>
    <w:pPr>
      <w:spacing w:after="0" w:line="240" w:lineRule="auto"/>
    </w:pPr>
  </w:style>
  <w:style w:type="character" w:customStyle="1" w:styleId="apple-tab-span">
    <w:name w:val="apple-tab-span"/>
    <w:basedOn w:val="Carpredefinitoparagrafo"/>
    <w:rsid w:val="00020E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paragraph" w:styleId="Nessunaspaziatura">
    <w:name w:val="No Spacing"/>
    <w:uiPriority w:val="1"/>
    <w:qFormat/>
    <w:rsid w:val="00F2215D"/>
    <w:pPr>
      <w:spacing w:after="0" w:line="240" w:lineRule="auto"/>
    </w:pPr>
  </w:style>
  <w:style w:type="character" w:customStyle="1" w:styleId="apple-tab-span">
    <w:name w:val="apple-tab-span"/>
    <w:basedOn w:val="Carpredefinitoparagrafo"/>
    <w:rsid w:val="00020E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71345700">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500774467">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491486518">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atican.va/archive/hist_councils/ii_vatican_council/documents/vat-ii_const_19651207_gaudium-et-spes_it.html" TargetMode="External"/><Relationship Id="rId18" Type="http://schemas.openxmlformats.org/officeDocument/2006/relationships/hyperlink" Target="http://www.vatican.va/archive/hist_councils/ii_vatican_council/documents/vat-ii_const_19631204_sacrosanctum-concilium_it.html" TargetMode="External"/><Relationship Id="rId26" Type="http://schemas.openxmlformats.org/officeDocument/2006/relationships/hyperlink" Target="http://w2.vatican.va/content/john-paul-ii/it/speeches/1978/documents/hf_jp-ii_spe_19781029_mentorella.html" TargetMode="External"/><Relationship Id="rId39" Type="http://schemas.openxmlformats.org/officeDocument/2006/relationships/hyperlink" Target="https://www.saveriani.it/media/zoo/images/fri_Ciroi-Rodolfo_c44d8c76c80c5159e1493bad60260186.jpg" TargetMode="External"/><Relationship Id="rId21" Type="http://schemas.openxmlformats.org/officeDocument/2006/relationships/hyperlink" Target="http://www.vatican.va/archive/hist_councils/ii_vatican_council/documents/vat-ii_decl_19651028_gravissimum-educationis_it.html" TargetMode="External"/><Relationship Id="rId34" Type="http://schemas.openxmlformats.org/officeDocument/2006/relationships/image" Target="media/image7.png"/><Relationship Id="rId42" Type="http://schemas.openxmlformats.org/officeDocument/2006/relationships/image" Target="media/image12.jpeg"/><Relationship Id="rId47" Type="http://schemas.openxmlformats.org/officeDocument/2006/relationships/image" Target="media/image17.jpeg"/><Relationship Id="rId50" Type="http://schemas.openxmlformats.org/officeDocument/2006/relationships/image" Target="media/image20.png"/><Relationship Id="rId55" Type="http://schemas.openxmlformats.org/officeDocument/2006/relationships/hyperlink" Target="https://www.cristianitoday.it/storia-delle-apparizioni-di-gesu-a-santa-margherita-maria-alacoque/" TargetMode="External"/><Relationship Id="rId63" Type="http://schemas.openxmlformats.org/officeDocument/2006/relationships/hyperlink" Target="https://ec.europa.eu/digital-single-market/en/high-level-expert-group-artificial-intelligence" TargetMode="External"/><Relationship Id="rId68" Type="http://schemas.openxmlformats.org/officeDocument/2006/relationships/hyperlink" Target="https://ec.europa.eu/digital-single-market/en/high-level-expert-group-artificial-intelligence" TargetMode="External"/><Relationship Id="rId76" Type="http://schemas.openxmlformats.org/officeDocument/2006/relationships/image" Target="media/image31.jpeg"/><Relationship Id="rId7" Type="http://schemas.openxmlformats.org/officeDocument/2006/relationships/footnotes" Target="footnotes.xml"/><Relationship Id="rId71"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hyperlink" Target="http://www.vatican.va/archive/hist_councils/ii_vatican_council/documents/vat-ii_const_19641121_lumen-gentium_it.html" TargetMode="External"/><Relationship Id="rId29" Type="http://schemas.openxmlformats.org/officeDocument/2006/relationships/hyperlink" Target="http://www.vatican.va/archive/hist_councils/ii_vatican_council/documents/vat-ii_decree_19651118_apostolicam-actuositatem_it.html" TargetMode="External"/><Relationship Id="rId11" Type="http://schemas.openxmlformats.org/officeDocument/2006/relationships/hyperlink" Target="http://www.vatican.va/archive/hist_councils/ii_vatican_council/documents/vat-ii_const_19641121_lumen-gentium_it.html" TargetMode="External"/><Relationship Id="rId24" Type="http://schemas.openxmlformats.org/officeDocument/2006/relationships/hyperlink" Target="http://www.vatican.va/archive/hist_councils/ii_vatican_council/documents/vat-ii_const_19631204_sacrosanctum-concilium_it.html" TargetMode="External"/><Relationship Id="rId32" Type="http://schemas.openxmlformats.org/officeDocument/2006/relationships/image" Target="media/image5.png"/><Relationship Id="rId37" Type="http://schemas.openxmlformats.org/officeDocument/2006/relationships/hyperlink" Target="https://www.saveriani.it/media/zoo/images/cr_Facchetti-lettera-9_Chiesetta-di-Chapo_2f484d08300d84be0bd6232f3f4d290b.jpg" TargetMode="External"/><Relationship Id="rId40" Type="http://schemas.openxmlformats.org/officeDocument/2006/relationships/image" Target="media/image10.jpeg"/><Relationship Id="rId45" Type="http://schemas.openxmlformats.org/officeDocument/2006/relationships/image" Target="media/image15.jpeg"/><Relationship Id="rId53" Type="http://schemas.openxmlformats.org/officeDocument/2006/relationships/image" Target="media/image22.png"/><Relationship Id="rId58" Type="http://schemas.openxmlformats.org/officeDocument/2006/relationships/hyperlink" Target="https://www.vatican.va/content/pius-xii/it/encyclicals/documents/hf_p-xii_enc_15051956_haurietis-aquas.html" TargetMode="External"/><Relationship Id="rId66" Type="http://schemas.openxmlformats.org/officeDocument/2006/relationships/hyperlink" Target="https://ec.europa.eu/digital-single-market/en/news/digital-day-2019" TargetMode="External"/><Relationship Id="rId74" Type="http://schemas.openxmlformats.org/officeDocument/2006/relationships/image" Target="media/image29.jpe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jpeg"/><Relationship Id="rId10" Type="http://schemas.openxmlformats.org/officeDocument/2006/relationships/image" Target="media/image2.png"/><Relationship Id="rId19" Type="http://schemas.openxmlformats.org/officeDocument/2006/relationships/hyperlink" Target="http://w2.vatican.va/content/paul-vi/it/encyclicals/documents/hf_p-vi_enc_25071968_humanae-vitae.html" TargetMode="External"/><Relationship Id="rId31" Type="http://schemas.openxmlformats.org/officeDocument/2006/relationships/image" Target="media/image4.jpeg"/><Relationship Id="rId44" Type="http://schemas.openxmlformats.org/officeDocument/2006/relationships/image" Target="media/image14.gif"/><Relationship Id="rId52" Type="http://schemas.openxmlformats.org/officeDocument/2006/relationships/footer" Target="footer1.xml"/><Relationship Id="rId60" Type="http://schemas.openxmlformats.org/officeDocument/2006/relationships/image" Target="media/image23.png"/><Relationship Id="rId65" Type="http://schemas.openxmlformats.org/officeDocument/2006/relationships/hyperlink" Target="https://ec.europa.eu/digital-single-market/en/european-ai-alliance" TargetMode="External"/><Relationship Id="rId73" Type="http://schemas.openxmlformats.org/officeDocument/2006/relationships/image" Target="media/image28.gif"/><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vatican.va/archive/hist_councils/ii_vatican_council/documents/vat-ii_const_19641121_lumen-gentium_it.html" TargetMode="External"/><Relationship Id="rId22" Type="http://schemas.openxmlformats.org/officeDocument/2006/relationships/hyperlink" Target="http://w2.vatican.va/content/john-paul-ii/it/apost_exhortations/documents/hf_jp-ii_exh_16101979_catechesi-tradendae.html" TargetMode="External"/><Relationship Id="rId27" Type="http://schemas.openxmlformats.org/officeDocument/2006/relationships/hyperlink" Target="http://www.vatican.va/archive/hist_councils/ii_vatican_council/documents/vat-ii_decree_19651118_apostolicam-actuositatem_it.html" TargetMode="External"/><Relationship Id="rId30" Type="http://schemas.openxmlformats.org/officeDocument/2006/relationships/image" Target="media/image3.png"/><Relationship Id="rId35" Type="http://schemas.openxmlformats.org/officeDocument/2006/relationships/hyperlink" Target="https://www.saveriani.it/media/zoo/images/p.3_Dovigo-135_Tomba-Ruphin-Ndama_39124299ed28a3308564e4583cc98335.jpg" TargetMode="External"/><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hyperlink" Target="https://www.vatican.va/content/leo-xiii/it/encyclicals.index.html" TargetMode="External"/><Relationship Id="rId64" Type="http://schemas.openxmlformats.org/officeDocument/2006/relationships/hyperlink" Target="https://ec.europa.eu/digital-single-market/en/artificial-intelligence" TargetMode="External"/><Relationship Id="rId69" Type="http://schemas.openxmlformats.org/officeDocument/2006/relationships/hyperlink" Target="https://ec.europa.eu/digital-single-market/en/news/have-your-say-european-expert-group-seeks-feedback-draft-ethics-guidelines-trustworthy" TargetMode="External"/><Relationship Id="rId77"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1.jpeg"/><Relationship Id="rId72"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yperlink" Target="http://www.vatican.va/archive/hist_councils/ii_vatican_council/documents/vat-ii_const_19651207_gaudium-et-spes_it.html" TargetMode="External"/><Relationship Id="rId17" Type="http://schemas.openxmlformats.org/officeDocument/2006/relationships/hyperlink" Target="http://www.vatican.va/archive/hist_councils/ii_vatican_council/documents/vat-ii_const_19641121_lumen-gentium_it.html" TargetMode="External"/><Relationship Id="rId25" Type="http://schemas.openxmlformats.org/officeDocument/2006/relationships/hyperlink" Target="http://w2.vatican.va/content/paul-vi/it/apost_exhortations/documents/hf_p-vi_exh_19740202_marialis-cultus.html" TargetMode="External"/><Relationship Id="rId33" Type="http://schemas.openxmlformats.org/officeDocument/2006/relationships/image" Target="media/image6.jpeg"/><Relationship Id="rId38" Type="http://schemas.openxmlformats.org/officeDocument/2006/relationships/image" Target="media/image9.jpeg"/><Relationship Id="rId46" Type="http://schemas.openxmlformats.org/officeDocument/2006/relationships/image" Target="media/image16.jpeg"/><Relationship Id="rId59" Type="http://schemas.openxmlformats.org/officeDocument/2006/relationships/hyperlink" Target="https://www.vatican.va/content/benedict-xvi/it/letters/2006/documents/hf_ben-xvi_let_20060515_50-haurietis-aquas.html" TargetMode="External"/><Relationship Id="rId67" Type="http://schemas.openxmlformats.org/officeDocument/2006/relationships/hyperlink" Target="http://europa.eu/rapid/press-release_IP-18-3362_en.htm" TargetMode="External"/><Relationship Id="rId20" Type="http://schemas.openxmlformats.org/officeDocument/2006/relationships/hyperlink" Target="http://w2.vatican.va/content/john-paul-ii/it/encyclicals/documents/hf_jp-ii_enc_30111980_dives-in-misericordia.html" TargetMode="External"/><Relationship Id="rId41" Type="http://schemas.openxmlformats.org/officeDocument/2006/relationships/image" Target="media/image11.jpeg"/><Relationship Id="rId54" Type="http://schemas.openxmlformats.org/officeDocument/2006/relationships/hyperlink" Target="http://www.santiebeati.it/" TargetMode="External"/><Relationship Id="rId62" Type="http://schemas.openxmlformats.org/officeDocument/2006/relationships/image" Target="media/image25.jpeg"/><Relationship Id="rId70" Type="http://schemas.openxmlformats.org/officeDocument/2006/relationships/hyperlink" Target="http://europa.eu/rapid/press-release_IP-18-6689_en.htm" TargetMode="External"/><Relationship Id="rId75"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vatican.va/archive/hist_councils/ii_vatican_council/documents/vat-ii_const_19631204_sacrosanctum-concilium_it.html" TargetMode="External"/><Relationship Id="rId23" Type="http://schemas.openxmlformats.org/officeDocument/2006/relationships/hyperlink" Target="http://w2.vatican.va/content/paul-vi/it/audiences/1976/documents/hf_p-vi_aud_19760811.html" TargetMode="External"/><Relationship Id="rId28" Type="http://schemas.openxmlformats.org/officeDocument/2006/relationships/hyperlink" Target="http://www.vatican.va/archive/hist_councils/ii_vatican_council/documents/vat-ii_const_19641121_lumen-gentium_it.html" TargetMode="External"/><Relationship Id="rId36" Type="http://schemas.openxmlformats.org/officeDocument/2006/relationships/image" Target="media/image8.jpeg"/><Relationship Id="rId49" Type="http://schemas.openxmlformats.org/officeDocument/2006/relationships/image" Target="media/image19.emf"/><Relationship Id="rId57" Type="http://schemas.openxmlformats.org/officeDocument/2006/relationships/hyperlink" Target="https://www.vatican.va/content/pius-xi/it/encyclicals/documents/hf_p-xi_enc_19280508_miserentissimus-redemptor.html"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8D940F-6831-47B8-A0F5-401D32E70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23036</Words>
  <Characters>131311</Characters>
  <Application>Microsoft Office Word</Application>
  <DocSecurity>0</DocSecurity>
  <Lines>1094</Lines>
  <Paragraphs>308</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154039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2020-05-27T14:39:00Z</cp:lastPrinted>
  <dcterms:created xsi:type="dcterms:W3CDTF">2021-10-01T08:23:00Z</dcterms:created>
  <dcterms:modified xsi:type="dcterms:W3CDTF">2021-10-01T08:23:00Z</dcterms:modified>
</cp:coreProperties>
</file>